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140D" w14:textId="77E5738D" w:rsidR="001878E5" w:rsidRPr="00C855A1" w:rsidRDefault="001878E5" w:rsidP="001878E5">
      <w:pPr>
        <w:jc w:val="left"/>
      </w:pPr>
      <w:r w:rsidRPr="00C855A1">
        <w:t xml:space="preserve">NONVERBATIM MINUTES OF THE MEETING OF THE BOARD OF TRUSTEES, SHERIFFS’ PENSION &amp; RELIEF FUND, HELD AT THE LOUISIANA SHERIFFS’ PENSION FUND </w:t>
      </w:r>
      <w:r>
        <w:t xml:space="preserve">OFFICE </w:t>
      </w:r>
      <w:r w:rsidRPr="00C855A1">
        <w:t xml:space="preserve">IN BATON ROUGE, LOUISIANA AT </w:t>
      </w:r>
      <w:r>
        <w:t xml:space="preserve">9:15 AM ON WEDNESDAY, DECEMBER 8, 2021. </w:t>
      </w:r>
    </w:p>
    <w:p w14:paraId="14A4F688" w14:textId="16D12554" w:rsidR="002D1B7A" w:rsidRDefault="009A5DB7" w:rsidP="00CE32E2">
      <w:pPr>
        <w:ind w:left="720"/>
        <w:jc w:val="left"/>
      </w:pPr>
      <w:r>
        <w:br/>
      </w:r>
      <w:r w:rsidR="005832F5">
        <w:t>Retired Sheriff William Hilton, President</w:t>
      </w:r>
      <w:r w:rsidR="005832F5">
        <w:br/>
      </w:r>
      <w:r>
        <w:t>Active Sheriff Willy Martin, Vice President</w:t>
      </w:r>
    </w:p>
    <w:p w14:paraId="5C4C7CCB" w14:textId="77777777" w:rsidR="001878E5" w:rsidRDefault="002D1B7A" w:rsidP="005832F5">
      <w:pPr>
        <w:ind w:left="720"/>
        <w:jc w:val="left"/>
      </w:pPr>
      <w:r>
        <w:t xml:space="preserve">Active Sheriff </w:t>
      </w:r>
      <w:r w:rsidR="00CD4C88">
        <w:t>Greg Champagne</w:t>
      </w:r>
    </w:p>
    <w:p w14:paraId="5BDF2903" w14:textId="3E1895FA" w:rsidR="005832F5" w:rsidRDefault="001878E5" w:rsidP="005832F5">
      <w:pPr>
        <w:ind w:left="720"/>
        <w:jc w:val="left"/>
      </w:pPr>
      <w:r>
        <w:t>Active Sheriff Jay Russell</w:t>
      </w:r>
      <w:r w:rsidR="00CE32E2">
        <w:br/>
        <w:t>Retired Sheriff Wayne Melancon</w:t>
      </w:r>
    </w:p>
    <w:p w14:paraId="329FA026" w14:textId="2D59BAB9" w:rsidR="00591AD5" w:rsidRDefault="005832F5" w:rsidP="005832F5">
      <w:pPr>
        <w:ind w:left="720"/>
        <w:jc w:val="left"/>
      </w:pPr>
      <w:r>
        <w:t>Retired Sheriff Victor Jones</w:t>
      </w:r>
      <w:r w:rsidR="00C15D2F">
        <w:br/>
        <w:t>Active Deputy Debbie McBeth</w:t>
      </w:r>
      <w:r w:rsidR="00C15D2F">
        <w:br/>
        <w:t xml:space="preserve">Active Deputy </w:t>
      </w:r>
      <w:r w:rsidR="008C481F">
        <w:t>Richard Corbett</w:t>
      </w:r>
    </w:p>
    <w:p w14:paraId="4DD7C6CA" w14:textId="503E7F25" w:rsidR="00817D9B" w:rsidRDefault="00591AD5" w:rsidP="005832F5">
      <w:pPr>
        <w:ind w:left="720"/>
        <w:jc w:val="left"/>
      </w:pPr>
      <w:r>
        <w:t>Active Deputy Rebecca Hebert</w:t>
      </w:r>
      <w:r w:rsidR="00BA066B">
        <w:tab/>
      </w:r>
      <w:r w:rsidR="001660BA">
        <w:br/>
        <w:t>Retired Deputy Ronnie Morse</w:t>
      </w:r>
    </w:p>
    <w:p w14:paraId="08A09ACB" w14:textId="58564A2F" w:rsidR="001878E5" w:rsidRDefault="001878E5" w:rsidP="005832F5">
      <w:pPr>
        <w:ind w:left="720"/>
        <w:jc w:val="left"/>
      </w:pPr>
      <w:r>
        <w:t>Retired Deputy Don Rittenberry</w:t>
      </w:r>
    </w:p>
    <w:p w14:paraId="5E6E3264" w14:textId="6A683576" w:rsidR="00591AD5" w:rsidRDefault="00591AD5" w:rsidP="00444A7B">
      <w:pPr>
        <w:pStyle w:val="Footer"/>
        <w:jc w:val="left"/>
      </w:pPr>
      <w:r>
        <w:t xml:space="preserve">      Retired Deputy Joe Seymour</w:t>
      </w:r>
    </w:p>
    <w:p w14:paraId="3AD7E2CF" w14:textId="46C49B71" w:rsidR="00FD6103" w:rsidRDefault="00FD6103" w:rsidP="00444A7B">
      <w:pPr>
        <w:pStyle w:val="Footer"/>
        <w:jc w:val="left"/>
      </w:pPr>
      <w:r>
        <w:t xml:space="preserve">      </w:t>
      </w:r>
      <w:r w:rsidR="001878E5">
        <w:t>Representative Phillip Tarver</w:t>
      </w:r>
      <w:r>
        <w:t>, Ex Officio</w:t>
      </w:r>
    </w:p>
    <w:p w14:paraId="69F20773" w14:textId="4E500BD2" w:rsidR="005B64AC" w:rsidRDefault="009E72F3" w:rsidP="00444A7B">
      <w:pPr>
        <w:pStyle w:val="Footer"/>
        <w:jc w:val="left"/>
      </w:pPr>
      <w:r>
        <w:t xml:space="preserve">      </w:t>
      </w:r>
      <w:r w:rsidR="005B64AC">
        <w:t>Executive Director Osey McGee, Jr.</w:t>
      </w:r>
    </w:p>
    <w:p w14:paraId="0514BF57" w14:textId="77777777" w:rsidR="00AA7F5E" w:rsidRPr="00C855A1" w:rsidRDefault="00AA7F5E" w:rsidP="00444A7B">
      <w:pPr>
        <w:pStyle w:val="Footer"/>
        <w:jc w:val="left"/>
      </w:pPr>
    </w:p>
    <w:p w14:paraId="07FD2A0D" w14:textId="5109CBA5" w:rsidR="00A471C5" w:rsidRDefault="00591AD5" w:rsidP="00444A7B">
      <w:pPr>
        <w:jc w:val="left"/>
      </w:pPr>
      <w:r>
        <w:t xml:space="preserve">The meeting was called to </w:t>
      </w:r>
      <w:r w:rsidR="007450CA">
        <w:t>order,</w:t>
      </w:r>
      <w:r w:rsidR="005832F5">
        <w:t xml:space="preserve"> </w:t>
      </w:r>
      <w:r>
        <w:t xml:space="preserve">and everyone was welcomed by Sheriff </w:t>
      </w:r>
      <w:r w:rsidR="008A7146">
        <w:t>William Hilton, President</w:t>
      </w:r>
      <w:r>
        <w:t xml:space="preserve">. </w:t>
      </w:r>
      <w:r w:rsidR="008A7146">
        <w:t>Ronnie Morse</w:t>
      </w:r>
      <w:r w:rsidR="00B0765C">
        <w:t xml:space="preserve"> </w:t>
      </w:r>
      <w:r w:rsidR="002D44C4" w:rsidRPr="00C855A1">
        <w:t xml:space="preserve">offered the invocation and </w:t>
      </w:r>
      <w:r w:rsidR="00817D9B">
        <w:t xml:space="preserve">Sheriff </w:t>
      </w:r>
      <w:r w:rsidR="001878E5">
        <w:t>Victor Jones</w:t>
      </w:r>
      <w:r w:rsidR="005B652B">
        <w:t xml:space="preserve"> </w:t>
      </w:r>
      <w:r w:rsidR="000E661F">
        <w:t>led the pledge to the American F</w:t>
      </w:r>
      <w:r w:rsidR="002D44C4" w:rsidRPr="00C855A1">
        <w:t>lag.</w:t>
      </w:r>
      <w:r w:rsidR="005762E5">
        <w:t xml:space="preserve"> </w:t>
      </w:r>
      <w:r w:rsidR="002D44C4" w:rsidRPr="00C855A1">
        <w:t xml:space="preserve">Roll was called </w:t>
      </w:r>
      <w:r w:rsidR="006658B7">
        <w:t xml:space="preserve">and </w:t>
      </w:r>
      <w:r w:rsidR="00120467">
        <w:t>those in attendance represented a quorum</w:t>
      </w:r>
      <w:r w:rsidR="00B45F7A" w:rsidRPr="00C855A1">
        <w:t xml:space="preserve">. </w:t>
      </w:r>
    </w:p>
    <w:p w14:paraId="52623C68" w14:textId="77777777" w:rsidR="00C15D2F" w:rsidRDefault="00C15D2F" w:rsidP="001A38B9">
      <w:pPr>
        <w:jc w:val="left"/>
      </w:pPr>
    </w:p>
    <w:p w14:paraId="1F8241D3" w14:textId="5187CC9D" w:rsidR="00E61C22" w:rsidRDefault="00CA1D04" w:rsidP="001A38B9">
      <w:pPr>
        <w:jc w:val="left"/>
      </w:pPr>
      <w:r>
        <w:t xml:space="preserve">Others in attendance </w:t>
      </w:r>
      <w:r w:rsidR="00C15D2F">
        <w:t xml:space="preserve">for the meeting </w:t>
      </w:r>
      <w:r w:rsidR="00AC274A">
        <w:t>included</w:t>
      </w:r>
      <w:r w:rsidR="00CD4C88">
        <w:t xml:space="preserve"> </w:t>
      </w:r>
      <w:r w:rsidR="001878E5">
        <w:t xml:space="preserve">Lebra Bias, Attorney, Louisiana State Senate Judiciary A Committee, who attended on Senator Barrow Peacock’s behalf; </w:t>
      </w:r>
      <w:r w:rsidR="008C4267">
        <w:t xml:space="preserve">Representative Phillip </w:t>
      </w:r>
      <w:proofErr w:type="spellStart"/>
      <w:r w:rsidR="008C4267">
        <w:t>Devillier</w:t>
      </w:r>
      <w:proofErr w:type="spellEnd"/>
      <w:r w:rsidR="008C4267">
        <w:t xml:space="preserve">, Chairman of the House Retirement Committee; Kenneth Herbold, Director of Actuarial Services for the Legislative Auditor; Joey David, </w:t>
      </w:r>
      <w:r w:rsidR="008808AC">
        <w:t>Legislative Analyst, House of Representatives</w:t>
      </w:r>
      <w:r w:rsidR="00A57121">
        <w:t>;</w:t>
      </w:r>
      <w:r w:rsidR="008C4267">
        <w:t xml:space="preserve"> </w:t>
      </w:r>
      <w:r w:rsidR="00591AD5">
        <w:t xml:space="preserve">Bob </w:t>
      </w:r>
      <w:r w:rsidR="00CD4C88">
        <w:t>Klausner, Attorney, Klausner, Kaufman, Jens</w:t>
      </w:r>
      <w:r w:rsidR="009E72F3">
        <w:t>e</w:t>
      </w:r>
      <w:r w:rsidR="00CD4C88">
        <w:t xml:space="preserve">n &amp; Levinson; </w:t>
      </w:r>
      <w:r w:rsidR="008808AC">
        <w:t xml:space="preserve">Greg Curran, Actuary, G.S. Curran &amp; Co.; Jason Windham, </w:t>
      </w:r>
      <w:proofErr w:type="spellStart"/>
      <w:r w:rsidR="008808AC">
        <w:t>Shobe</w:t>
      </w:r>
      <w:proofErr w:type="spellEnd"/>
      <w:r w:rsidR="008808AC">
        <w:t xml:space="preserve"> Financial; </w:t>
      </w:r>
      <w:r w:rsidR="004D78C7">
        <w:t xml:space="preserve">and </w:t>
      </w:r>
      <w:r w:rsidR="008A7146">
        <w:t>Pension Fund staff members</w:t>
      </w:r>
      <w:r>
        <w:t xml:space="preserve"> </w:t>
      </w:r>
      <w:r w:rsidR="008808AC">
        <w:t>Betty Sibley</w:t>
      </w:r>
      <w:r w:rsidR="008A7146">
        <w:t xml:space="preserve">, </w:t>
      </w:r>
      <w:r w:rsidR="000B39AC">
        <w:t xml:space="preserve">Chris DeWitt, </w:t>
      </w:r>
      <w:r>
        <w:t xml:space="preserve">and Katie Thiebaud. </w:t>
      </w:r>
    </w:p>
    <w:p w14:paraId="0721CE3A" w14:textId="3A929CDA" w:rsidR="008C481F" w:rsidRDefault="008C481F" w:rsidP="001A38B9">
      <w:pPr>
        <w:jc w:val="left"/>
      </w:pPr>
    </w:p>
    <w:p w14:paraId="25981B3C" w14:textId="74052148" w:rsidR="00E50A14" w:rsidRDefault="00E50A14" w:rsidP="001A38B9">
      <w:pPr>
        <w:jc w:val="left"/>
      </w:pPr>
      <w:r>
        <w:t>For the first presentation item, and the primary purpose of the meeting, Actuary Greg Cu</w:t>
      </w:r>
      <w:r w:rsidR="00D64CF8">
        <w:t xml:space="preserve">rran gave a presentation on the 2021 Actuarial Valuation. </w:t>
      </w:r>
      <w:r w:rsidR="0045355D">
        <w:t xml:space="preserve">His explanation and comments on this year’s valuation reflected a very positive report. </w:t>
      </w:r>
      <w:r w:rsidR="009D698A">
        <w:t>For educational purposes, Greg gave extensive details to the Board, and discussed in-depth, topics like</w:t>
      </w:r>
      <w:r w:rsidR="0045355D">
        <w:t xml:space="preserve"> the payoff of the balance of the frozen</w:t>
      </w:r>
      <w:r w:rsidR="009D698A">
        <w:t xml:space="preserve"> unfunded accrued liability (UAL)</w:t>
      </w:r>
      <w:r w:rsidR="0045355D">
        <w:t xml:space="preserve"> which will be completely paid off in 2023</w:t>
      </w:r>
      <w:r w:rsidR="009D698A">
        <w:t>,</w:t>
      </w:r>
      <w:r w:rsidR="0045355D">
        <w:t xml:space="preserve"> ahead of schedule, resulting in an annual savings.</w:t>
      </w:r>
      <w:r w:rsidR="009D698A">
        <w:t xml:space="preserve"> </w:t>
      </w:r>
      <w:r w:rsidR="0045355D">
        <w:t>He also discussed</w:t>
      </w:r>
      <w:r w:rsidR="00DD790B">
        <w:t xml:space="preserve"> the </w:t>
      </w:r>
      <w:r w:rsidR="009D698A">
        <w:t xml:space="preserve">funding deposit </w:t>
      </w:r>
      <w:r w:rsidR="0045355D">
        <w:t>account reserves</w:t>
      </w:r>
      <w:r w:rsidR="009D698A">
        <w:t>, the valuation interest rate, actuarial value of assets vs. market value of assets</w:t>
      </w:r>
      <w:r w:rsidR="00DD790B">
        <w:t xml:space="preserve"> and the increase in the funded ration of the Plan</w:t>
      </w:r>
      <w:r w:rsidR="009D698A">
        <w:t>, and the</w:t>
      </w:r>
      <w:r w:rsidR="0045355D">
        <w:t xml:space="preserve"> minimum required</w:t>
      </w:r>
      <w:r w:rsidR="009D698A">
        <w:t xml:space="preserve"> employer contribution rate</w:t>
      </w:r>
      <w:r w:rsidR="0045355D">
        <w:t xml:space="preserve"> for Fiscal Year 2023</w:t>
      </w:r>
      <w:r w:rsidR="009D698A">
        <w:t xml:space="preserve">. </w:t>
      </w:r>
      <w:r w:rsidR="00A00332">
        <w:t xml:space="preserve">A hard copy of the completed valuation was provided to Board members and </w:t>
      </w:r>
      <w:r w:rsidR="0045355D">
        <w:t>the legislative auditor.</w:t>
      </w:r>
      <w:r w:rsidR="00A00332">
        <w:t xml:space="preserve"> </w:t>
      </w:r>
    </w:p>
    <w:p w14:paraId="3BA6AFDF" w14:textId="04B5D695" w:rsidR="009D698A" w:rsidRDefault="009D698A" w:rsidP="001A38B9">
      <w:pPr>
        <w:jc w:val="left"/>
      </w:pPr>
    </w:p>
    <w:p w14:paraId="4EF5BA11" w14:textId="05BBDCD5" w:rsidR="009D698A" w:rsidRDefault="009D698A" w:rsidP="001A38B9">
      <w:pPr>
        <w:jc w:val="left"/>
      </w:pPr>
      <w:r>
        <w:t xml:space="preserve">Regarding the valuation interest rate, the Board </w:t>
      </w:r>
      <w:r w:rsidR="00270864">
        <w:t xml:space="preserve">had </w:t>
      </w:r>
      <w:r>
        <w:t xml:space="preserve">previously voted at the December 2020 meeting to </w:t>
      </w:r>
      <w:r w:rsidR="00270864">
        <w:t xml:space="preserve">reduce the rate by 5 basis points annually to incrementally decrease the rate to 6.50%. However, Greg’s recommendation, with the Director’s </w:t>
      </w:r>
      <w:r w:rsidR="00C63F68">
        <w:t>approval</w:t>
      </w:r>
      <w:r w:rsidR="00270864">
        <w:t xml:space="preserve">, was to incorporate 2 years of planned reductions and set the rate to 6.90% for Fiscal Year 2021, given the significant positive investment returns experienced in this fiscal year. </w:t>
      </w:r>
    </w:p>
    <w:p w14:paraId="2D583C35" w14:textId="110FB9E1" w:rsidR="00270864" w:rsidRDefault="00270864" w:rsidP="00270864">
      <w:pPr>
        <w:widowControl w:val="0"/>
        <w:tabs>
          <w:tab w:val="left" w:pos="90"/>
        </w:tabs>
        <w:autoSpaceDE w:val="0"/>
        <w:autoSpaceDN w:val="0"/>
        <w:adjustRightInd w:val="0"/>
        <w:spacing w:before="60"/>
        <w:jc w:val="left"/>
      </w:pPr>
    </w:p>
    <w:p w14:paraId="235AAC81" w14:textId="13139114" w:rsidR="00A00332" w:rsidRDefault="00A00332" w:rsidP="00270864">
      <w:pPr>
        <w:widowControl w:val="0"/>
        <w:tabs>
          <w:tab w:val="left" w:pos="90"/>
        </w:tabs>
        <w:autoSpaceDE w:val="0"/>
        <w:autoSpaceDN w:val="0"/>
        <w:adjustRightInd w:val="0"/>
        <w:spacing w:before="60"/>
        <w:jc w:val="left"/>
      </w:pPr>
      <w:r>
        <w:t xml:space="preserve">Don Rittenberry made a motion to approve of the 2021 Actuarial Valuation and </w:t>
      </w:r>
      <w:r>
        <w:lastRenderedPageBreak/>
        <w:t>recommendations from Greg Curran. Ronnie Morse seconded, and the motion passed.</w:t>
      </w:r>
      <w:r>
        <w:rPr>
          <w:rStyle w:val="EndnoteReference"/>
        </w:rPr>
        <w:endnoteReference w:id="1"/>
      </w:r>
    </w:p>
    <w:p w14:paraId="70B15A7E" w14:textId="77777777" w:rsidR="00C63F68" w:rsidRDefault="00C63F68" w:rsidP="00270864">
      <w:pPr>
        <w:widowControl w:val="0"/>
        <w:tabs>
          <w:tab w:val="left" w:pos="90"/>
        </w:tabs>
        <w:autoSpaceDE w:val="0"/>
        <w:autoSpaceDN w:val="0"/>
        <w:adjustRightInd w:val="0"/>
        <w:spacing w:before="60"/>
        <w:jc w:val="left"/>
      </w:pPr>
    </w:p>
    <w:p w14:paraId="761216AB" w14:textId="411ED03E" w:rsidR="00270864" w:rsidRDefault="00270864" w:rsidP="00270864">
      <w:pPr>
        <w:widowControl w:val="0"/>
        <w:tabs>
          <w:tab w:val="left" w:pos="90"/>
        </w:tabs>
        <w:autoSpaceDE w:val="0"/>
        <w:autoSpaceDN w:val="0"/>
        <w:adjustRightInd w:val="0"/>
        <w:spacing w:before="60"/>
        <w:jc w:val="left"/>
      </w:pPr>
      <w:r>
        <w:t xml:space="preserve">Next on the agenda, Paul </w:t>
      </w:r>
      <w:proofErr w:type="spellStart"/>
      <w:r>
        <w:t>Eitleman</w:t>
      </w:r>
      <w:proofErr w:type="spellEnd"/>
      <w:r>
        <w:t xml:space="preserve">, CFA, Senior Investment Strategist with Russell, joined the Board meeting through conference call to give a report on the market outlook. </w:t>
      </w:r>
      <w:r w:rsidR="00E00588">
        <w:t>Paul discussed a range of issues</w:t>
      </w:r>
      <w:r>
        <w:t xml:space="preserve">, </w:t>
      </w:r>
      <w:r w:rsidR="00E00588">
        <w:t>such as</w:t>
      </w:r>
      <w:r>
        <w:t xml:space="preserve"> inflation </w:t>
      </w:r>
      <w:r w:rsidR="00E00588">
        <w:t>dynamics, market volatility</w:t>
      </w:r>
      <w:r>
        <w:t xml:space="preserve"> and the Federal Reserve. </w:t>
      </w:r>
      <w:r w:rsidR="00E00588">
        <w:t xml:space="preserve">These discussions assist the Board in planning investment strategies for the future. </w:t>
      </w:r>
    </w:p>
    <w:p w14:paraId="032EEEFA" w14:textId="7A802109" w:rsidR="00E50A14" w:rsidRDefault="00E50A14" w:rsidP="00D20AF7">
      <w:pPr>
        <w:widowControl w:val="0"/>
        <w:tabs>
          <w:tab w:val="left" w:pos="90"/>
        </w:tabs>
        <w:autoSpaceDE w:val="0"/>
        <w:autoSpaceDN w:val="0"/>
        <w:adjustRightInd w:val="0"/>
        <w:spacing w:before="60"/>
      </w:pPr>
    </w:p>
    <w:p w14:paraId="2080538D" w14:textId="77777777" w:rsidR="00270864" w:rsidRDefault="00270864" w:rsidP="00D20AF7">
      <w:pPr>
        <w:widowControl w:val="0"/>
        <w:tabs>
          <w:tab w:val="left" w:pos="90"/>
        </w:tabs>
        <w:autoSpaceDE w:val="0"/>
        <w:autoSpaceDN w:val="0"/>
        <w:adjustRightInd w:val="0"/>
        <w:spacing w:before="60"/>
      </w:pPr>
    </w:p>
    <w:p w14:paraId="6D559848" w14:textId="418CB323" w:rsidR="00D20AF7" w:rsidRDefault="00270864" w:rsidP="00D20AF7">
      <w:pPr>
        <w:widowControl w:val="0"/>
        <w:tabs>
          <w:tab w:val="left" w:pos="90"/>
        </w:tabs>
        <w:autoSpaceDE w:val="0"/>
        <w:autoSpaceDN w:val="0"/>
        <w:adjustRightInd w:val="0"/>
        <w:spacing w:before="60"/>
      </w:pPr>
      <w:r>
        <w:t>Next,</w:t>
      </w:r>
      <w:r w:rsidR="00D600FD">
        <w:t xml:space="preserve"> </w:t>
      </w:r>
      <w:r w:rsidR="00D20AF7">
        <w:t xml:space="preserve">the Director and Assistant CIO gave a performance report and asset allocation update and included reasons for optimism and causes for concern going forward. </w:t>
      </w:r>
      <w:r w:rsidR="00D74176">
        <w:t xml:space="preserve">The following returns (Net of Fees) were reported: </w:t>
      </w:r>
    </w:p>
    <w:p w14:paraId="4DC10BC6" w14:textId="06EC7AA5" w:rsidR="000E42BA" w:rsidRDefault="000E42BA" w:rsidP="000E42BA">
      <w:pPr>
        <w:pStyle w:val="ListParagraph"/>
        <w:widowControl w:val="0"/>
        <w:numPr>
          <w:ilvl w:val="0"/>
          <w:numId w:val="50"/>
        </w:numPr>
        <w:tabs>
          <w:tab w:val="left" w:pos="90"/>
        </w:tabs>
        <w:autoSpaceDE w:val="0"/>
        <w:autoSpaceDN w:val="0"/>
        <w:adjustRightInd w:val="0"/>
        <w:spacing w:before="60"/>
      </w:pPr>
      <w:r>
        <w:t>First Quarter (9/30/2021): (0.1%)</w:t>
      </w:r>
    </w:p>
    <w:p w14:paraId="3929C710" w14:textId="17B9C7F8" w:rsidR="000E42BA" w:rsidRDefault="000E42BA" w:rsidP="000E42BA">
      <w:pPr>
        <w:pStyle w:val="ListParagraph"/>
        <w:widowControl w:val="0"/>
        <w:numPr>
          <w:ilvl w:val="0"/>
          <w:numId w:val="50"/>
        </w:numPr>
        <w:tabs>
          <w:tab w:val="left" w:pos="90"/>
        </w:tabs>
        <w:autoSpaceDE w:val="0"/>
        <w:autoSpaceDN w:val="0"/>
        <w:adjustRightInd w:val="0"/>
        <w:spacing w:before="60"/>
        <w:jc w:val="left"/>
      </w:pPr>
      <w:r>
        <w:t>October 2021: 3.1%</w:t>
      </w:r>
    </w:p>
    <w:p w14:paraId="4D392665" w14:textId="55E7F28B" w:rsidR="000E42BA" w:rsidRDefault="000E42BA" w:rsidP="000E42BA">
      <w:pPr>
        <w:pStyle w:val="ListParagraph"/>
        <w:widowControl w:val="0"/>
        <w:numPr>
          <w:ilvl w:val="0"/>
          <w:numId w:val="50"/>
        </w:numPr>
        <w:tabs>
          <w:tab w:val="left" w:pos="90"/>
        </w:tabs>
        <w:autoSpaceDE w:val="0"/>
        <w:autoSpaceDN w:val="0"/>
        <w:adjustRightInd w:val="0"/>
        <w:spacing w:before="60"/>
        <w:jc w:val="left"/>
      </w:pPr>
      <w:r>
        <w:t>November 2021: (2.5%)</w:t>
      </w:r>
    </w:p>
    <w:p w14:paraId="3E50B2EF" w14:textId="0FD82A1B" w:rsidR="000E42BA" w:rsidRDefault="000E42BA" w:rsidP="000E42BA">
      <w:pPr>
        <w:pStyle w:val="ListParagraph"/>
        <w:widowControl w:val="0"/>
        <w:numPr>
          <w:ilvl w:val="0"/>
          <w:numId w:val="50"/>
        </w:numPr>
        <w:tabs>
          <w:tab w:val="left" w:pos="90"/>
        </w:tabs>
        <w:autoSpaceDE w:val="0"/>
        <w:autoSpaceDN w:val="0"/>
        <w:adjustRightInd w:val="0"/>
        <w:spacing w:before="60"/>
        <w:jc w:val="left"/>
      </w:pPr>
      <w:r>
        <w:t>December 7</w:t>
      </w:r>
      <w:r w:rsidRPr="000E42BA">
        <w:rPr>
          <w:vertAlign w:val="superscript"/>
        </w:rPr>
        <w:t>th</w:t>
      </w:r>
      <w:r>
        <w:t>: 1.6%</w:t>
      </w:r>
    </w:p>
    <w:p w14:paraId="5D6AFB3E" w14:textId="0A2EECC0" w:rsidR="000E42BA" w:rsidRDefault="000E42BA" w:rsidP="000E42BA">
      <w:pPr>
        <w:pStyle w:val="ListParagraph"/>
        <w:widowControl w:val="0"/>
        <w:numPr>
          <w:ilvl w:val="0"/>
          <w:numId w:val="50"/>
        </w:numPr>
        <w:tabs>
          <w:tab w:val="left" w:pos="90"/>
        </w:tabs>
        <w:autoSpaceDE w:val="0"/>
        <w:autoSpaceDN w:val="0"/>
        <w:adjustRightInd w:val="0"/>
        <w:spacing w:before="60"/>
        <w:jc w:val="left"/>
      </w:pPr>
      <w:r>
        <w:t>Fiscal Year to Date: 1.9%</w:t>
      </w:r>
    </w:p>
    <w:p w14:paraId="453D33E1" w14:textId="25BA91B5" w:rsidR="000E42BA" w:rsidRDefault="000E42BA" w:rsidP="000E42BA">
      <w:pPr>
        <w:pStyle w:val="ListParagraph"/>
        <w:widowControl w:val="0"/>
        <w:numPr>
          <w:ilvl w:val="0"/>
          <w:numId w:val="50"/>
        </w:numPr>
        <w:tabs>
          <w:tab w:val="left" w:pos="90"/>
        </w:tabs>
        <w:autoSpaceDE w:val="0"/>
        <w:autoSpaceDN w:val="0"/>
        <w:adjustRightInd w:val="0"/>
        <w:spacing w:before="60"/>
        <w:jc w:val="left"/>
      </w:pPr>
      <w:r>
        <w:t>Net Market Value Assets Increase: $89,812,295</w:t>
      </w:r>
    </w:p>
    <w:p w14:paraId="017487A7" w14:textId="742E02E4" w:rsidR="00C549CB" w:rsidRDefault="00C549CB" w:rsidP="00C549CB">
      <w:pPr>
        <w:widowControl w:val="0"/>
        <w:tabs>
          <w:tab w:val="left" w:pos="90"/>
        </w:tabs>
        <w:autoSpaceDE w:val="0"/>
        <w:autoSpaceDN w:val="0"/>
        <w:adjustRightInd w:val="0"/>
        <w:spacing w:before="60"/>
        <w:jc w:val="left"/>
      </w:pPr>
    </w:p>
    <w:p w14:paraId="2431EC73" w14:textId="75AC5DE6" w:rsidR="00C549CB" w:rsidRDefault="00C549CB" w:rsidP="00C549CB">
      <w:pPr>
        <w:widowControl w:val="0"/>
        <w:tabs>
          <w:tab w:val="left" w:pos="90"/>
        </w:tabs>
        <w:autoSpaceDE w:val="0"/>
        <w:autoSpaceDN w:val="0"/>
        <w:adjustRightInd w:val="0"/>
        <w:spacing w:before="60"/>
        <w:jc w:val="left"/>
      </w:pPr>
      <w:r>
        <w:t xml:space="preserve">Their asset allocation review reflected the Fund’s diversification and total assets at 12/7/2021 totaling $4,886,635,558. </w:t>
      </w:r>
    </w:p>
    <w:p w14:paraId="0AE89414" w14:textId="77777777" w:rsidR="00C549CB" w:rsidRDefault="00C549CB" w:rsidP="00A57121">
      <w:pPr>
        <w:widowControl w:val="0"/>
        <w:tabs>
          <w:tab w:val="left" w:pos="90"/>
        </w:tabs>
        <w:autoSpaceDE w:val="0"/>
        <w:autoSpaceDN w:val="0"/>
        <w:adjustRightInd w:val="0"/>
        <w:spacing w:before="60"/>
        <w:jc w:val="left"/>
      </w:pPr>
    </w:p>
    <w:p w14:paraId="5633F6CE" w14:textId="17758BB8" w:rsidR="00A57121" w:rsidRDefault="00A57121" w:rsidP="00A57121">
      <w:pPr>
        <w:widowControl w:val="0"/>
        <w:tabs>
          <w:tab w:val="left" w:pos="90"/>
        </w:tabs>
        <w:autoSpaceDE w:val="0"/>
        <w:autoSpaceDN w:val="0"/>
        <w:adjustRightInd w:val="0"/>
        <w:spacing w:before="60"/>
        <w:jc w:val="left"/>
      </w:pPr>
      <w:r>
        <w:t>The Director commented that they are currently working with Russell consultants on a risk analysis of the portfolio</w:t>
      </w:r>
      <w:r w:rsidR="00C549CB">
        <w:t>.</w:t>
      </w:r>
      <w:r>
        <w:t xml:space="preserve"> </w:t>
      </w:r>
      <w:r w:rsidR="00C549CB">
        <w:t xml:space="preserve">He also stated that the well diversified portfolio would continue to be monitored for any necessary rebalancing based on changes in the global markets over the next 6-12 months and other intervals. In addition, the Director, along with the Assistant CIO and Russell consultant will research and review new asset classes and strategies for possible additions to the portfolio. </w:t>
      </w:r>
    </w:p>
    <w:p w14:paraId="7F7E171D" w14:textId="269C5926" w:rsidR="00D74176" w:rsidRDefault="00D74176" w:rsidP="00D74176">
      <w:pPr>
        <w:widowControl w:val="0"/>
        <w:tabs>
          <w:tab w:val="left" w:pos="90"/>
        </w:tabs>
        <w:autoSpaceDE w:val="0"/>
        <w:autoSpaceDN w:val="0"/>
        <w:adjustRightInd w:val="0"/>
        <w:spacing w:before="60"/>
      </w:pPr>
    </w:p>
    <w:p w14:paraId="65977FF9" w14:textId="441DC51B" w:rsidR="00514133" w:rsidRDefault="00BF7F7E" w:rsidP="0042162A">
      <w:pPr>
        <w:widowControl w:val="0"/>
        <w:tabs>
          <w:tab w:val="left" w:pos="90"/>
        </w:tabs>
        <w:autoSpaceDE w:val="0"/>
        <w:autoSpaceDN w:val="0"/>
        <w:adjustRightInd w:val="0"/>
        <w:spacing w:before="60"/>
        <w:jc w:val="left"/>
      </w:pPr>
      <w:r>
        <w:t xml:space="preserve">Attorney Bob Klausner gave a legal update and informed the Board of </w:t>
      </w:r>
      <w:r w:rsidR="00967449">
        <w:t xml:space="preserve">US Senate Bill 1511: Protecting America’s First Responder’s Act. </w:t>
      </w:r>
    </w:p>
    <w:p w14:paraId="451F8363" w14:textId="650039FD" w:rsidR="00967449" w:rsidRDefault="00967449" w:rsidP="0042162A">
      <w:pPr>
        <w:widowControl w:val="0"/>
        <w:tabs>
          <w:tab w:val="left" w:pos="90"/>
        </w:tabs>
        <w:autoSpaceDE w:val="0"/>
        <w:autoSpaceDN w:val="0"/>
        <w:adjustRightInd w:val="0"/>
        <w:spacing w:before="60"/>
        <w:jc w:val="left"/>
      </w:pPr>
    </w:p>
    <w:p w14:paraId="54BD949F" w14:textId="5374E86B" w:rsidR="00967449" w:rsidRDefault="00967449" w:rsidP="0042162A">
      <w:pPr>
        <w:widowControl w:val="0"/>
        <w:tabs>
          <w:tab w:val="left" w:pos="90"/>
        </w:tabs>
        <w:autoSpaceDE w:val="0"/>
        <w:autoSpaceDN w:val="0"/>
        <w:adjustRightInd w:val="0"/>
        <w:spacing w:before="60"/>
        <w:jc w:val="left"/>
      </w:pPr>
      <w:r>
        <w:t>The Director provided Board members with a tentative meeting schedule for 2022. Subject to change, the dates are as follows:</w:t>
      </w:r>
    </w:p>
    <w:p w14:paraId="3BA07634" w14:textId="74E8814E" w:rsidR="00967449" w:rsidRDefault="00967449" w:rsidP="0042162A">
      <w:pPr>
        <w:widowControl w:val="0"/>
        <w:tabs>
          <w:tab w:val="left" w:pos="90"/>
        </w:tabs>
        <w:autoSpaceDE w:val="0"/>
        <w:autoSpaceDN w:val="0"/>
        <w:adjustRightInd w:val="0"/>
        <w:spacing w:before="60"/>
        <w:jc w:val="left"/>
      </w:pPr>
      <w:r>
        <w:t>Wednesday, February 23, 2022 – 9:15 AM</w:t>
      </w:r>
      <w:r>
        <w:br/>
        <w:t>Wednesday, May 25, 2022 – 9:15 AM</w:t>
      </w:r>
      <w:r>
        <w:br/>
        <w:t>Wednesday, August 24, 2022 – 9:15 AM</w:t>
      </w:r>
      <w:r>
        <w:br/>
        <w:t>Wednesday, December 7, 2022 – 9:15 AM</w:t>
      </w:r>
    </w:p>
    <w:p w14:paraId="365A45CC" w14:textId="77777777" w:rsidR="00622D93" w:rsidRDefault="00622D93" w:rsidP="00EA277A">
      <w:pPr>
        <w:widowControl w:val="0"/>
        <w:tabs>
          <w:tab w:val="left" w:pos="300"/>
        </w:tabs>
        <w:autoSpaceDE w:val="0"/>
        <w:autoSpaceDN w:val="0"/>
        <w:adjustRightInd w:val="0"/>
        <w:spacing w:before="60"/>
        <w:rPr>
          <w:rFonts w:ascii="Times New Roman" w:hAnsi="Times New Roman"/>
          <w:b/>
          <w:bCs/>
          <w:color w:val="000000"/>
          <w:sz w:val="28"/>
          <w:szCs w:val="28"/>
          <w:u w:val="single"/>
        </w:rPr>
      </w:pPr>
    </w:p>
    <w:p w14:paraId="30304530" w14:textId="233FF969" w:rsidR="00BF7F7E" w:rsidRDefault="00BF7F7E" w:rsidP="00EA277A">
      <w:pPr>
        <w:widowControl w:val="0"/>
        <w:tabs>
          <w:tab w:val="left" w:pos="300"/>
        </w:tabs>
        <w:autoSpaceDE w:val="0"/>
        <w:autoSpaceDN w:val="0"/>
        <w:adjustRightInd w:val="0"/>
        <w:spacing w:before="60"/>
        <w:rPr>
          <w:color w:val="000000"/>
        </w:rPr>
      </w:pPr>
      <w:r>
        <w:rPr>
          <w:color w:val="000000"/>
        </w:rPr>
        <w:t>Sheriff Willy Martin</w:t>
      </w:r>
      <w:r w:rsidR="00A449A6">
        <w:rPr>
          <w:color w:val="000000"/>
        </w:rPr>
        <w:t xml:space="preserve"> made a motion to approve the </w:t>
      </w:r>
      <w:r>
        <w:rPr>
          <w:color w:val="000000"/>
        </w:rPr>
        <w:t>November</w:t>
      </w:r>
      <w:r w:rsidR="00A449A6">
        <w:rPr>
          <w:color w:val="000000"/>
        </w:rPr>
        <w:t xml:space="preserve"> 10, </w:t>
      </w:r>
      <w:proofErr w:type="gramStart"/>
      <w:r w:rsidR="00614DD2">
        <w:rPr>
          <w:color w:val="000000"/>
        </w:rPr>
        <w:t>2021</w:t>
      </w:r>
      <w:proofErr w:type="gramEnd"/>
      <w:r w:rsidR="00A449A6">
        <w:rPr>
          <w:color w:val="000000"/>
        </w:rPr>
        <w:t xml:space="preserve"> Board meeting minutes</w:t>
      </w:r>
      <w:r>
        <w:rPr>
          <w:color w:val="000000"/>
        </w:rPr>
        <w:t xml:space="preserve">. </w:t>
      </w:r>
      <w:r w:rsidR="00614DD2">
        <w:rPr>
          <w:color w:val="000000"/>
        </w:rPr>
        <w:t>D</w:t>
      </w:r>
      <w:r>
        <w:rPr>
          <w:color w:val="000000"/>
        </w:rPr>
        <w:t>on Rittenberry</w:t>
      </w:r>
      <w:r w:rsidR="00614DD2">
        <w:rPr>
          <w:color w:val="000000"/>
        </w:rPr>
        <w:t xml:space="preserve"> seconded, and the motion passed unanimously.</w:t>
      </w:r>
      <w:r w:rsidR="00790E36">
        <w:rPr>
          <w:rStyle w:val="EndnoteReference"/>
          <w:color w:val="000000"/>
        </w:rPr>
        <w:endnoteReference w:id="2"/>
      </w:r>
    </w:p>
    <w:p w14:paraId="684FF2DB" w14:textId="5E24A0DC" w:rsidR="00BF7F7E" w:rsidRDefault="00BF7F7E" w:rsidP="00EA277A">
      <w:pPr>
        <w:widowControl w:val="0"/>
        <w:tabs>
          <w:tab w:val="left" w:pos="300"/>
        </w:tabs>
        <w:autoSpaceDE w:val="0"/>
        <w:autoSpaceDN w:val="0"/>
        <w:adjustRightInd w:val="0"/>
        <w:spacing w:before="60"/>
        <w:rPr>
          <w:color w:val="000000"/>
        </w:rPr>
      </w:pPr>
    </w:p>
    <w:p w14:paraId="3E3C07F1" w14:textId="56C41921" w:rsidR="00BF7F7E" w:rsidRDefault="00BF7F7E" w:rsidP="00EA277A">
      <w:pPr>
        <w:widowControl w:val="0"/>
        <w:tabs>
          <w:tab w:val="left" w:pos="300"/>
        </w:tabs>
        <w:autoSpaceDE w:val="0"/>
        <w:autoSpaceDN w:val="0"/>
        <w:adjustRightInd w:val="0"/>
        <w:spacing w:before="60"/>
        <w:rPr>
          <w:color w:val="000000"/>
        </w:rPr>
      </w:pPr>
      <w:r>
        <w:rPr>
          <w:color w:val="000000"/>
        </w:rPr>
        <w:t xml:space="preserve">Joe Seymour made a motion to approve of the applications for reciprocal recognition of service and transfers, as well as applications for retirement, </w:t>
      </w:r>
      <w:proofErr w:type="spellStart"/>
      <w:r>
        <w:rPr>
          <w:color w:val="000000"/>
        </w:rPr>
        <w:t>BackDROP</w:t>
      </w:r>
      <w:proofErr w:type="spellEnd"/>
      <w:r>
        <w:rPr>
          <w:color w:val="000000"/>
        </w:rPr>
        <w:t>, disability, and survivor benefits. Sheriff Jay Russell seconded, and the motion passed unanimously.</w:t>
      </w:r>
      <w:r>
        <w:rPr>
          <w:rStyle w:val="EndnoteReference"/>
          <w:color w:val="000000"/>
        </w:rPr>
        <w:endnoteReference w:id="3"/>
      </w:r>
    </w:p>
    <w:p w14:paraId="18BD7C89" w14:textId="77777777" w:rsidR="001D31A1" w:rsidRDefault="001D31A1" w:rsidP="009E52E1">
      <w:pPr>
        <w:widowControl w:val="0"/>
        <w:tabs>
          <w:tab w:val="left" w:pos="90"/>
          <w:tab w:val="left" w:pos="720"/>
          <w:tab w:val="left" w:pos="2160"/>
          <w:tab w:val="left" w:pos="3240"/>
          <w:tab w:val="left" w:pos="5040"/>
          <w:tab w:val="left" w:pos="5700"/>
          <w:tab w:val="left" w:pos="7620"/>
        </w:tabs>
        <w:autoSpaceDE w:val="0"/>
        <w:autoSpaceDN w:val="0"/>
        <w:adjustRightInd w:val="0"/>
        <w:spacing w:before="422"/>
        <w:rPr>
          <w:b/>
          <w:bCs/>
          <w:sz w:val="24"/>
          <w:szCs w:val="24"/>
          <w:u w:val="single"/>
        </w:rPr>
      </w:pPr>
    </w:p>
    <w:p w14:paraId="4FA7E1A9" w14:textId="77777777" w:rsidR="009E52E1" w:rsidRPr="009E52E1" w:rsidRDefault="009E52E1" w:rsidP="00444A7B">
      <w:pPr>
        <w:jc w:val="left"/>
        <w:rPr>
          <w:b/>
          <w:sz w:val="24"/>
          <w:szCs w:val="24"/>
          <w:u w:val="single"/>
        </w:rPr>
      </w:pPr>
    </w:p>
    <w:p w14:paraId="30467143" w14:textId="77777777" w:rsidR="00F165C2" w:rsidRDefault="00F165C2" w:rsidP="00444A7B">
      <w:pPr>
        <w:jc w:val="left"/>
        <w:rPr>
          <w:b/>
          <w:u w:val="single"/>
        </w:rPr>
      </w:pPr>
    </w:p>
    <w:p w14:paraId="04B78D55" w14:textId="151A62A1" w:rsidR="000913D5" w:rsidRPr="00DA36E4" w:rsidRDefault="002D44C4" w:rsidP="00444A7B">
      <w:pPr>
        <w:jc w:val="left"/>
        <w:rPr>
          <w:b/>
          <w:u w:val="single"/>
        </w:rPr>
      </w:pPr>
      <w:r w:rsidRPr="00DA36E4">
        <w:rPr>
          <w:b/>
          <w:u w:val="single"/>
        </w:rPr>
        <w:t>Adjourn</w:t>
      </w:r>
    </w:p>
    <w:p w14:paraId="10B5AE4E" w14:textId="1C55DB1B" w:rsidR="002D44C4" w:rsidRPr="00C855A1" w:rsidRDefault="002D44C4" w:rsidP="00444A7B">
      <w:pPr>
        <w:jc w:val="left"/>
        <w:rPr>
          <w:vertAlign w:val="superscript"/>
        </w:rPr>
      </w:pPr>
      <w:r w:rsidRPr="00C855A1">
        <w:t xml:space="preserve">With no further business to consider, </w:t>
      </w:r>
      <w:r w:rsidR="000F252D">
        <w:t xml:space="preserve">Sheriff </w:t>
      </w:r>
      <w:r w:rsidR="00614DD2">
        <w:t>Hilton</w:t>
      </w:r>
      <w:r w:rsidR="00967449">
        <w:t xml:space="preserve"> motioned to</w:t>
      </w:r>
      <w:r w:rsidR="000F252D">
        <w:t xml:space="preserve"> adjourn the meeting</w:t>
      </w:r>
      <w:r w:rsidR="00D92019">
        <w:t>.</w:t>
      </w:r>
    </w:p>
    <w:p w14:paraId="24EC9132" w14:textId="77777777" w:rsidR="002D44C4" w:rsidRPr="00C855A1" w:rsidRDefault="002D44C4" w:rsidP="00444A7B">
      <w:pPr>
        <w:pStyle w:val="BodyText"/>
        <w:jc w:val="left"/>
      </w:pPr>
    </w:p>
    <w:p w14:paraId="228B011C" w14:textId="59F1B9E4"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967449">
        <w:rPr>
          <w:b w:val="0"/>
        </w:rPr>
        <w:t>December 8</w:t>
      </w:r>
      <w:r w:rsidR="00614DD2">
        <w:rPr>
          <w:b w:val="0"/>
        </w:rPr>
        <w:t>, 2021</w:t>
      </w:r>
      <w:r w:rsidR="00E80A91">
        <w:rPr>
          <w:b w:val="0"/>
        </w:rPr>
        <w:t>.</w:t>
      </w:r>
    </w:p>
    <w:p w14:paraId="49B64FC3" w14:textId="77777777" w:rsidR="00BF6197" w:rsidRDefault="00BF6197" w:rsidP="00BF6197">
      <w:pPr>
        <w:jc w:val="left"/>
      </w:pPr>
    </w:p>
    <w:p w14:paraId="721EB557" w14:textId="77777777" w:rsidR="00BF6197" w:rsidRDefault="00BF6197" w:rsidP="00BF6197">
      <w:pPr>
        <w:jc w:val="left"/>
      </w:pPr>
    </w:p>
    <w:p w14:paraId="1F1FD214" w14:textId="77777777" w:rsidR="002D44C4" w:rsidRPr="00C855A1" w:rsidRDefault="002D44C4" w:rsidP="00444A7B">
      <w:pPr>
        <w:ind w:left="3600"/>
        <w:jc w:val="left"/>
      </w:pPr>
      <w:r w:rsidRPr="00C855A1">
        <w:t>______________________________________</w:t>
      </w:r>
      <w:r w:rsidR="00D92019">
        <w:t>___</w:t>
      </w:r>
    </w:p>
    <w:p w14:paraId="22CB0C54" w14:textId="1E63AC7A" w:rsidR="002D44C4" w:rsidRDefault="002D44C4" w:rsidP="00444A7B">
      <w:pPr>
        <w:jc w:val="left"/>
      </w:pPr>
      <w:r w:rsidRPr="00C855A1">
        <w:tab/>
      </w:r>
      <w:r w:rsidRPr="00C855A1">
        <w:tab/>
      </w:r>
      <w:r w:rsidRPr="00C855A1">
        <w:tab/>
      </w:r>
      <w:r w:rsidRPr="00C855A1">
        <w:tab/>
      </w:r>
      <w:r w:rsidRPr="00C855A1">
        <w:tab/>
      </w:r>
      <w:r w:rsidR="00FE3F87">
        <w:t>Osey McGee, Jr. Executive Director</w:t>
      </w:r>
      <w:r w:rsidR="007E6EB2" w:rsidRPr="00C855A1">
        <w:br/>
      </w:r>
    </w:p>
    <w:p w14:paraId="62A4BBCB" w14:textId="77777777" w:rsidR="00CF39BF" w:rsidRPr="00CF39BF" w:rsidRDefault="00CF39BF" w:rsidP="00444A7B">
      <w:pPr>
        <w:jc w:val="left"/>
      </w:pPr>
    </w:p>
    <w:p w14:paraId="64C54D4F"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0033C57E" w14:textId="2BC06B98" w:rsidR="002D44C4" w:rsidRPr="00FE3F87" w:rsidRDefault="002D44C4" w:rsidP="00444A7B">
      <w:pPr>
        <w:jc w:val="left"/>
        <w:rPr>
          <w:lang w:val="fr-FR"/>
        </w:rPr>
      </w:pPr>
      <w:r w:rsidRPr="00C855A1">
        <w:tab/>
      </w:r>
      <w:r w:rsidRPr="00C855A1">
        <w:tab/>
      </w:r>
      <w:r w:rsidRPr="00C855A1">
        <w:tab/>
      </w:r>
      <w:r w:rsidRPr="00C855A1">
        <w:tab/>
      </w:r>
      <w:r w:rsidRPr="00C855A1">
        <w:tab/>
      </w:r>
      <w:r w:rsidR="00FE3F87" w:rsidRPr="00FE3F87">
        <w:rPr>
          <w:lang w:val="fr-FR"/>
        </w:rPr>
        <w:t>Katie T</w:t>
      </w:r>
      <w:r w:rsidR="00FE3F87">
        <w:rPr>
          <w:lang w:val="fr-FR"/>
        </w:rPr>
        <w:t xml:space="preserve">hiebaud, </w:t>
      </w:r>
      <w:r w:rsidR="00FE3F87">
        <w:t>Executive</w:t>
      </w:r>
      <w:r w:rsidR="00FE3F87">
        <w:rPr>
          <w:lang w:val="fr-FR"/>
        </w:rPr>
        <w:t xml:space="preserve"> Assistant </w:t>
      </w:r>
    </w:p>
    <w:p w14:paraId="5D2C1491" w14:textId="77777777" w:rsidR="002D44C4" w:rsidRPr="00FE3F87" w:rsidRDefault="002D44C4" w:rsidP="00444A7B">
      <w:pPr>
        <w:jc w:val="left"/>
        <w:rPr>
          <w:lang w:val="fr-FR"/>
        </w:rPr>
      </w:pPr>
    </w:p>
    <w:p w14:paraId="7F1DD571" w14:textId="77777777" w:rsidR="00D014F3" w:rsidRPr="00FE3F87" w:rsidRDefault="00D014F3" w:rsidP="00444A7B">
      <w:pPr>
        <w:jc w:val="left"/>
        <w:rPr>
          <w:lang w:val="fr-FR"/>
        </w:rPr>
      </w:pPr>
    </w:p>
    <w:p w14:paraId="36924551" w14:textId="77777777" w:rsidR="00D014F3" w:rsidRPr="00FE3F87" w:rsidRDefault="00D014F3" w:rsidP="00444A7B">
      <w:pPr>
        <w:jc w:val="left"/>
        <w:rPr>
          <w:lang w:val="fr-FR"/>
        </w:rPr>
      </w:pPr>
    </w:p>
    <w:p w14:paraId="2479F23E" w14:textId="77777777" w:rsidR="00D014F3" w:rsidRPr="00FE3F87" w:rsidRDefault="00D014F3" w:rsidP="00444A7B">
      <w:pPr>
        <w:jc w:val="left"/>
        <w:rPr>
          <w:lang w:val="fr-FR"/>
        </w:rPr>
      </w:pPr>
    </w:p>
    <w:p w14:paraId="754F08BD" w14:textId="77777777" w:rsidR="00D014F3" w:rsidRPr="00FE3F87" w:rsidRDefault="00D014F3" w:rsidP="00444A7B">
      <w:pPr>
        <w:jc w:val="left"/>
        <w:rPr>
          <w:lang w:val="fr-FR"/>
        </w:rPr>
      </w:pPr>
    </w:p>
    <w:p w14:paraId="740F4127" w14:textId="77777777" w:rsidR="00D014F3" w:rsidRPr="00FE3F87" w:rsidRDefault="00D014F3" w:rsidP="00444A7B">
      <w:pPr>
        <w:jc w:val="left"/>
        <w:rPr>
          <w:lang w:val="fr-FR"/>
        </w:rPr>
      </w:pPr>
    </w:p>
    <w:p w14:paraId="0843772C" w14:textId="4E5B9A24" w:rsidR="00794492" w:rsidRPr="00FE3F87" w:rsidRDefault="00A268EF" w:rsidP="00444A7B">
      <w:pPr>
        <w:jc w:val="left"/>
        <w:rPr>
          <w:lang w:val="fr-FR"/>
        </w:rPr>
      </w:pPr>
      <w:r w:rsidRPr="00FE3F87">
        <w:rPr>
          <w:lang w:val="fr-FR"/>
        </w:rPr>
        <w:t xml:space="preserve">Motions and </w:t>
      </w:r>
      <w:r w:rsidR="0079092C" w:rsidRPr="00FE3F87">
        <w:rPr>
          <w:lang w:val="fr-FR"/>
        </w:rPr>
        <w:t>Concurrences :</w:t>
      </w:r>
      <w:r w:rsidRPr="00FE3F87">
        <w:rPr>
          <w:lang w:val="fr-FR"/>
        </w:rPr>
        <w:t xml:space="preserve"> </w:t>
      </w:r>
    </w:p>
    <w:p w14:paraId="1F3F8C28" w14:textId="77777777" w:rsidR="001B7754" w:rsidRPr="00FE3F87" w:rsidRDefault="001B7754" w:rsidP="00444A7B">
      <w:pPr>
        <w:jc w:val="left"/>
        <w:rPr>
          <w:lang w:val="fr-FR"/>
        </w:rPr>
      </w:pPr>
    </w:p>
    <w:sectPr w:rsidR="001B7754" w:rsidRPr="00FE3F87" w:rsidSect="00C16EC5">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4995" w14:textId="77777777" w:rsidR="00502363" w:rsidRDefault="00502363" w:rsidP="00D92019">
      <w:r>
        <w:separator/>
      </w:r>
    </w:p>
  </w:endnote>
  <w:endnote w:type="continuationSeparator" w:id="0">
    <w:p w14:paraId="7E25F06C" w14:textId="77777777" w:rsidR="00502363" w:rsidRDefault="00502363" w:rsidP="00D92019">
      <w:r>
        <w:continuationSeparator/>
      </w:r>
    </w:p>
  </w:endnote>
  <w:endnote w:id="1">
    <w:p w14:paraId="5566238D" w14:textId="2EFA4CD0" w:rsidR="00A00332" w:rsidRPr="00A00332" w:rsidRDefault="00A00332">
      <w:pPr>
        <w:pStyle w:val="EndnoteText"/>
      </w:pPr>
      <w:r>
        <w:rPr>
          <w:rStyle w:val="EndnoteReference"/>
        </w:rPr>
        <w:endnoteRef/>
      </w:r>
      <w:r w:rsidRPr="00A00332">
        <w:t xml:space="preserve"> Approval of the 2021 Actuarial V</w:t>
      </w:r>
      <w:r>
        <w:t>aluation</w:t>
      </w:r>
    </w:p>
  </w:endnote>
  <w:endnote w:id="2">
    <w:p w14:paraId="59A372E2" w14:textId="243731ED" w:rsidR="00790E36" w:rsidRDefault="00790E36">
      <w:pPr>
        <w:pStyle w:val="EndnoteText"/>
      </w:pPr>
      <w:r>
        <w:rPr>
          <w:rStyle w:val="EndnoteReference"/>
        </w:rPr>
        <w:endnoteRef/>
      </w:r>
      <w:r>
        <w:t xml:space="preserve"> Approval of </w:t>
      </w:r>
      <w:r w:rsidR="00BF7F7E">
        <w:t>November</w:t>
      </w:r>
      <w:r>
        <w:t xml:space="preserve"> 10, 2021 Minutes and Investment Committee Report</w:t>
      </w:r>
    </w:p>
  </w:endnote>
  <w:endnote w:id="3">
    <w:p w14:paraId="4A867F16" w14:textId="7F9A31C8" w:rsidR="00BF7F7E" w:rsidRDefault="00BF7F7E">
      <w:pPr>
        <w:pStyle w:val="EndnoteText"/>
      </w:pPr>
      <w:r>
        <w:rPr>
          <w:rStyle w:val="EndnoteReference"/>
        </w:rPr>
        <w:endnoteRef/>
      </w:r>
      <w:r>
        <w:t xml:space="preserve"> Approval of applications for reciprocal recognition of service and </w:t>
      </w:r>
      <w:r w:rsidR="00967449">
        <w:t>transfers, retirement</w:t>
      </w:r>
      <w:r>
        <w:t>, backDROP, disability and survivor benefits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080" w14:textId="77777777" w:rsidR="00CE32E2" w:rsidRDefault="00CE32E2" w:rsidP="00D92019">
    <w:pPr>
      <w:pStyle w:val="Footer"/>
    </w:pPr>
    <w:r>
      <w:rPr>
        <w:b/>
      </w:rPr>
      <w:tab/>
      <w:t>6</w:t>
    </w:r>
    <w:r>
      <w:tab/>
    </w:r>
    <w:r>
      <w:tab/>
    </w:r>
    <w:r>
      <w:tab/>
    </w:r>
    <w:r>
      <w:tab/>
      <w:t>LSPRF Board</w:t>
    </w:r>
  </w:p>
  <w:p w14:paraId="4DA4BFA6" w14:textId="77777777" w:rsidR="00CE32E2" w:rsidRPr="0052280D" w:rsidRDefault="00CE32E2" w:rsidP="00D92019">
    <w:pPr>
      <w:pStyle w:val="Footer"/>
    </w:pPr>
    <w:r>
      <w:tab/>
      <w:t xml:space="preserve">                                                            06/27/2012</w:t>
    </w:r>
  </w:p>
  <w:p w14:paraId="44591247" w14:textId="77777777" w:rsidR="00CE32E2" w:rsidRDefault="00CE32E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5C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490AEF98" w14:textId="5FFA8C4C" w:rsidR="00A44A21" w:rsidRPr="0052280D" w:rsidRDefault="00CE32E2" w:rsidP="00D92019">
    <w:pPr>
      <w:pStyle w:val="Footer"/>
    </w:pPr>
    <w:r>
      <w:tab/>
    </w:r>
    <w:r>
      <w:tab/>
    </w:r>
    <w:r w:rsidR="00614DD2">
      <w:t>1</w:t>
    </w:r>
    <w:r w:rsidR="00AA2193">
      <w:t>2</w:t>
    </w:r>
    <w:r w:rsidR="00A44A21">
      <w:t>/</w:t>
    </w:r>
    <w:r w:rsidR="00AA2193">
      <w:t>08</w:t>
    </w:r>
    <w:r w:rsidR="00A44A21">
      <w:t>/202</w:t>
    </w:r>
    <w:r w:rsidR="00313734">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A7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70DD0A97" w14:textId="77777777" w:rsidR="00CE32E2" w:rsidRDefault="00CE32E2" w:rsidP="00D92019">
    <w:pPr>
      <w:pStyle w:val="Footer"/>
    </w:pPr>
    <w:r>
      <w:t xml:space="preserve">                                                               06/27/12</w:t>
    </w:r>
  </w:p>
  <w:p w14:paraId="6AEC2802" w14:textId="77777777" w:rsidR="00CE32E2" w:rsidRDefault="00CE32E2" w:rsidP="00D92019">
    <w:pPr>
      <w:pStyle w:val="Footer"/>
    </w:pPr>
  </w:p>
  <w:p w14:paraId="00C7B6F6" w14:textId="77777777" w:rsidR="00CE32E2" w:rsidRDefault="00CE32E2" w:rsidP="00D92019">
    <w:pPr>
      <w:pStyle w:val="Footer"/>
    </w:pPr>
  </w:p>
  <w:p w14:paraId="08C2B3F1" w14:textId="77777777" w:rsidR="00CE32E2" w:rsidRDefault="00CE32E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CBC2" w14:textId="77777777" w:rsidR="00502363" w:rsidRDefault="00502363" w:rsidP="00D92019">
      <w:r>
        <w:separator/>
      </w:r>
    </w:p>
  </w:footnote>
  <w:footnote w:type="continuationSeparator" w:id="0">
    <w:p w14:paraId="091BE159" w14:textId="77777777" w:rsidR="00502363" w:rsidRDefault="00502363" w:rsidP="00D9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5C4D" w14:textId="03C00EC5" w:rsidR="00C16EC5" w:rsidRDefault="00C16EC5">
    <w:pPr>
      <w:pStyle w:val="Header"/>
    </w:pPr>
  </w:p>
  <w:p w14:paraId="5F51EC32" w14:textId="77777777" w:rsidR="00C16EC5" w:rsidRDefault="00C1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ED8" w14:textId="0734F9B2" w:rsidR="00C16EC5" w:rsidRPr="00C16EC5" w:rsidRDefault="00C16EC5">
    <w:pPr>
      <w:pStyle w:val="Header"/>
      <w:rPr>
        <w:b/>
        <w:bCs/>
        <w:color w:val="A6A6A6" w:themeColor="background1" w:themeShade="A6"/>
        <w:sz w:val="44"/>
        <w:szCs w:val="44"/>
      </w:rPr>
    </w:pPr>
    <w:r w:rsidRPr="00C16EC5">
      <w:rPr>
        <w:b/>
        <w:bCs/>
        <w:color w:val="A6A6A6" w:themeColor="background1" w:themeShade="A6"/>
        <w:sz w:val="44"/>
        <w:szCs w:val="4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059"/>
    <w:multiLevelType w:val="hybridMultilevel"/>
    <w:tmpl w:val="CD44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432B"/>
    <w:multiLevelType w:val="hybridMultilevel"/>
    <w:tmpl w:val="333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35865"/>
    <w:multiLevelType w:val="hybridMultilevel"/>
    <w:tmpl w:val="C6925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D0C82"/>
    <w:multiLevelType w:val="hybridMultilevel"/>
    <w:tmpl w:val="18A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7D8"/>
    <w:multiLevelType w:val="hybridMultilevel"/>
    <w:tmpl w:val="D7347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A6BF4"/>
    <w:multiLevelType w:val="hybridMultilevel"/>
    <w:tmpl w:val="7996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86275"/>
    <w:multiLevelType w:val="hybridMultilevel"/>
    <w:tmpl w:val="FF76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C30845"/>
    <w:multiLevelType w:val="hybridMultilevel"/>
    <w:tmpl w:val="CCF0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462EAA"/>
    <w:multiLevelType w:val="hybridMultilevel"/>
    <w:tmpl w:val="CDC82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447DF9"/>
    <w:multiLevelType w:val="hybridMultilevel"/>
    <w:tmpl w:val="360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C68EA"/>
    <w:multiLevelType w:val="hybridMultilevel"/>
    <w:tmpl w:val="2FA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548294">
    <w:abstractNumId w:val="24"/>
  </w:num>
  <w:num w:numId="2" w16cid:durableId="177546277">
    <w:abstractNumId w:val="2"/>
  </w:num>
  <w:num w:numId="3" w16cid:durableId="403262053">
    <w:abstractNumId w:val="5"/>
  </w:num>
  <w:num w:numId="4" w16cid:durableId="1647127135">
    <w:abstractNumId w:val="42"/>
  </w:num>
  <w:num w:numId="5" w16cid:durableId="1037122488">
    <w:abstractNumId w:val="36"/>
  </w:num>
  <w:num w:numId="6" w16cid:durableId="146477614">
    <w:abstractNumId w:val="22"/>
  </w:num>
  <w:num w:numId="7" w16cid:durableId="2049722624">
    <w:abstractNumId w:val="47"/>
  </w:num>
  <w:num w:numId="8" w16cid:durableId="1571503201">
    <w:abstractNumId w:val="33"/>
  </w:num>
  <w:num w:numId="9" w16cid:durableId="162748399">
    <w:abstractNumId w:val="21"/>
  </w:num>
  <w:num w:numId="10" w16cid:durableId="386342919">
    <w:abstractNumId w:val="26"/>
  </w:num>
  <w:num w:numId="11" w16cid:durableId="432168893">
    <w:abstractNumId w:val="35"/>
  </w:num>
  <w:num w:numId="12" w16cid:durableId="141000122">
    <w:abstractNumId w:val="25"/>
  </w:num>
  <w:num w:numId="13" w16cid:durableId="95443306">
    <w:abstractNumId w:val="31"/>
  </w:num>
  <w:num w:numId="14" w16cid:durableId="706297095">
    <w:abstractNumId w:val="39"/>
  </w:num>
  <w:num w:numId="15" w16cid:durableId="2006854923">
    <w:abstractNumId w:val="18"/>
  </w:num>
  <w:num w:numId="16" w16cid:durableId="1351688266">
    <w:abstractNumId w:val="34"/>
  </w:num>
  <w:num w:numId="17" w16cid:durableId="1084911879">
    <w:abstractNumId w:val="27"/>
  </w:num>
  <w:num w:numId="18" w16cid:durableId="1324699225">
    <w:abstractNumId w:val="3"/>
  </w:num>
  <w:num w:numId="19" w16cid:durableId="937716637">
    <w:abstractNumId w:val="23"/>
  </w:num>
  <w:num w:numId="20" w16cid:durableId="789055208">
    <w:abstractNumId w:val="13"/>
  </w:num>
  <w:num w:numId="21" w16cid:durableId="296186357">
    <w:abstractNumId w:val="29"/>
  </w:num>
  <w:num w:numId="22" w16cid:durableId="765661751">
    <w:abstractNumId w:val="37"/>
  </w:num>
  <w:num w:numId="23" w16cid:durableId="1331641180">
    <w:abstractNumId w:val="32"/>
  </w:num>
  <w:num w:numId="24" w16cid:durableId="983043550">
    <w:abstractNumId w:val="15"/>
  </w:num>
  <w:num w:numId="25" w16cid:durableId="1955822740">
    <w:abstractNumId w:val="17"/>
  </w:num>
  <w:num w:numId="26" w16cid:durableId="1614022271">
    <w:abstractNumId w:val="30"/>
  </w:num>
  <w:num w:numId="27" w16cid:durableId="1673412584">
    <w:abstractNumId w:val="7"/>
  </w:num>
  <w:num w:numId="28" w16cid:durableId="1485782858">
    <w:abstractNumId w:val="19"/>
  </w:num>
  <w:num w:numId="29" w16cid:durableId="1908419087">
    <w:abstractNumId w:val="6"/>
  </w:num>
  <w:num w:numId="30" w16cid:durableId="154611157">
    <w:abstractNumId w:val="12"/>
  </w:num>
  <w:num w:numId="31" w16cid:durableId="1804812599">
    <w:abstractNumId w:val="14"/>
  </w:num>
  <w:num w:numId="32" w16cid:durableId="982780200">
    <w:abstractNumId w:val="10"/>
  </w:num>
  <w:num w:numId="33" w16cid:durableId="45376876">
    <w:abstractNumId w:val="44"/>
  </w:num>
  <w:num w:numId="34" w16cid:durableId="645403143">
    <w:abstractNumId w:val="43"/>
  </w:num>
  <w:num w:numId="35" w16cid:durableId="111751872">
    <w:abstractNumId w:val="40"/>
  </w:num>
  <w:num w:numId="36" w16cid:durableId="1520579670">
    <w:abstractNumId w:val="45"/>
  </w:num>
  <w:num w:numId="37" w16cid:durableId="620696092">
    <w:abstractNumId w:val="9"/>
  </w:num>
  <w:num w:numId="38" w16cid:durableId="1881741626">
    <w:abstractNumId w:val="46"/>
  </w:num>
  <w:num w:numId="39" w16cid:durableId="1872255463">
    <w:abstractNumId w:val="11"/>
  </w:num>
  <w:num w:numId="40" w16cid:durableId="9263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4393612">
    <w:abstractNumId w:val="20"/>
  </w:num>
  <w:num w:numId="42" w16cid:durableId="1028873849">
    <w:abstractNumId w:val="4"/>
  </w:num>
  <w:num w:numId="43" w16cid:durableId="475536864">
    <w:abstractNumId w:val="38"/>
  </w:num>
  <w:num w:numId="44" w16cid:durableId="1344043307">
    <w:abstractNumId w:val="41"/>
  </w:num>
  <w:num w:numId="45" w16cid:durableId="236014833">
    <w:abstractNumId w:val="8"/>
  </w:num>
  <w:num w:numId="46" w16cid:durableId="975186432">
    <w:abstractNumId w:val="28"/>
  </w:num>
  <w:num w:numId="47" w16cid:durableId="2086950105">
    <w:abstractNumId w:val="49"/>
  </w:num>
  <w:num w:numId="48" w16cid:durableId="1693846025">
    <w:abstractNumId w:val="0"/>
  </w:num>
  <w:num w:numId="49" w16cid:durableId="1328366441">
    <w:abstractNumId w:val="1"/>
  </w:num>
  <w:num w:numId="50" w16cid:durableId="559288476">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3"/>
    <w:rsid w:val="00000098"/>
    <w:rsid w:val="000019F5"/>
    <w:rsid w:val="000034ED"/>
    <w:rsid w:val="000055FB"/>
    <w:rsid w:val="00007819"/>
    <w:rsid w:val="0001027A"/>
    <w:rsid w:val="000119D6"/>
    <w:rsid w:val="00014578"/>
    <w:rsid w:val="0001641E"/>
    <w:rsid w:val="00023233"/>
    <w:rsid w:val="000276D2"/>
    <w:rsid w:val="00033EDD"/>
    <w:rsid w:val="000345DC"/>
    <w:rsid w:val="00035D3F"/>
    <w:rsid w:val="000406C4"/>
    <w:rsid w:val="00041712"/>
    <w:rsid w:val="00041984"/>
    <w:rsid w:val="00043680"/>
    <w:rsid w:val="000445FB"/>
    <w:rsid w:val="00044FE2"/>
    <w:rsid w:val="00045487"/>
    <w:rsid w:val="000462C5"/>
    <w:rsid w:val="00050A1E"/>
    <w:rsid w:val="00053F97"/>
    <w:rsid w:val="00054692"/>
    <w:rsid w:val="00057466"/>
    <w:rsid w:val="000622AF"/>
    <w:rsid w:val="00065F28"/>
    <w:rsid w:val="00070222"/>
    <w:rsid w:val="00071EE5"/>
    <w:rsid w:val="0007334A"/>
    <w:rsid w:val="00074160"/>
    <w:rsid w:val="00075994"/>
    <w:rsid w:val="00077742"/>
    <w:rsid w:val="00081CC0"/>
    <w:rsid w:val="00081FB8"/>
    <w:rsid w:val="00083B4B"/>
    <w:rsid w:val="00084622"/>
    <w:rsid w:val="000913D5"/>
    <w:rsid w:val="000938EE"/>
    <w:rsid w:val="0009525A"/>
    <w:rsid w:val="000957E6"/>
    <w:rsid w:val="00095D5F"/>
    <w:rsid w:val="00097B1A"/>
    <w:rsid w:val="00097B6C"/>
    <w:rsid w:val="000A4B5A"/>
    <w:rsid w:val="000A4F6F"/>
    <w:rsid w:val="000A588D"/>
    <w:rsid w:val="000A75BC"/>
    <w:rsid w:val="000B18F3"/>
    <w:rsid w:val="000B1F5A"/>
    <w:rsid w:val="000B3183"/>
    <w:rsid w:val="000B39AC"/>
    <w:rsid w:val="000B667F"/>
    <w:rsid w:val="000B734A"/>
    <w:rsid w:val="000B76BF"/>
    <w:rsid w:val="000C07C8"/>
    <w:rsid w:val="000C1B01"/>
    <w:rsid w:val="000C2DB4"/>
    <w:rsid w:val="000C423C"/>
    <w:rsid w:val="000C575E"/>
    <w:rsid w:val="000C5A7B"/>
    <w:rsid w:val="000C6AB2"/>
    <w:rsid w:val="000C6EC0"/>
    <w:rsid w:val="000C7098"/>
    <w:rsid w:val="000C7CBF"/>
    <w:rsid w:val="000D3C2D"/>
    <w:rsid w:val="000D3F28"/>
    <w:rsid w:val="000D5B2F"/>
    <w:rsid w:val="000D5B4C"/>
    <w:rsid w:val="000D68B1"/>
    <w:rsid w:val="000D7B32"/>
    <w:rsid w:val="000E0051"/>
    <w:rsid w:val="000E01F2"/>
    <w:rsid w:val="000E10D5"/>
    <w:rsid w:val="000E2349"/>
    <w:rsid w:val="000E2C1E"/>
    <w:rsid w:val="000E42BA"/>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3396A"/>
    <w:rsid w:val="001347CC"/>
    <w:rsid w:val="00141EE6"/>
    <w:rsid w:val="00143928"/>
    <w:rsid w:val="00143E5F"/>
    <w:rsid w:val="001453C8"/>
    <w:rsid w:val="00145405"/>
    <w:rsid w:val="001455C5"/>
    <w:rsid w:val="001474DD"/>
    <w:rsid w:val="00150118"/>
    <w:rsid w:val="0015041E"/>
    <w:rsid w:val="0015049E"/>
    <w:rsid w:val="001509AE"/>
    <w:rsid w:val="00152E15"/>
    <w:rsid w:val="00154195"/>
    <w:rsid w:val="001557BE"/>
    <w:rsid w:val="00155A5B"/>
    <w:rsid w:val="00157DD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582C"/>
    <w:rsid w:val="0018693D"/>
    <w:rsid w:val="001878E5"/>
    <w:rsid w:val="00191E42"/>
    <w:rsid w:val="00192223"/>
    <w:rsid w:val="00192B43"/>
    <w:rsid w:val="0019596E"/>
    <w:rsid w:val="00195E4E"/>
    <w:rsid w:val="001A0CC0"/>
    <w:rsid w:val="001A15EB"/>
    <w:rsid w:val="001A2A40"/>
    <w:rsid w:val="001A2FFF"/>
    <w:rsid w:val="001A31ED"/>
    <w:rsid w:val="001A3317"/>
    <w:rsid w:val="001A38B9"/>
    <w:rsid w:val="001A390F"/>
    <w:rsid w:val="001A3B6F"/>
    <w:rsid w:val="001A5C2E"/>
    <w:rsid w:val="001A68CC"/>
    <w:rsid w:val="001A721C"/>
    <w:rsid w:val="001A7AD1"/>
    <w:rsid w:val="001B0DFD"/>
    <w:rsid w:val="001B3015"/>
    <w:rsid w:val="001B333A"/>
    <w:rsid w:val="001B3460"/>
    <w:rsid w:val="001B3467"/>
    <w:rsid w:val="001B4062"/>
    <w:rsid w:val="001B4423"/>
    <w:rsid w:val="001B7672"/>
    <w:rsid w:val="001B7754"/>
    <w:rsid w:val="001C1D6D"/>
    <w:rsid w:val="001C356D"/>
    <w:rsid w:val="001C5C13"/>
    <w:rsid w:val="001C60F6"/>
    <w:rsid w:val="001C6A23"/>
    <w:rsid w:val="001C741B"/>
    <w:rsid w:val="001D2896"/>
    <w:rsid w:val="001D31A1"/>
    <w:rsid w:val="001D4034"/>
    <w:rsid w:val="001D5B21"/>
    <w:rsid w:val="001E07EA"/>
    <w:rsid w:val="001E1011"/>
    <w:rsid w:val="001E2F6C"/>
    <w:rsid w:val="001E61F7"/>
    <w:rsid w:val="001E6E2A"/>
    <w:rsid w:val="001F4286"/>
    <w:rsid w:val="001F4F63"/>
    <w:rsid w:val="00200873"/>
    <w:rsid w:val="002009FF"/>
    <w:rsid w:val="00200DCD"/>
    <w:rsid w:val="0020296E"/>
    <w:rsid w:val="00203178"/>
    <w:rsid w:val="00203CB2"/>
    <w:rsid w:val="00206880"/>
    <w:rsid w:val="00206AD0"/>
    <w:rsid w:val="00213919"/>
    <w:rsid w:val="002204D5"/>
    <w:rsid w:val="002207EB"/>
    <w:rsid w:val="00221EE0"/>
    <w:rsid w:val="002309A2"/>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0864"/>
    <w:rsid w:val="0027186B"/>
    <w:rsid w:val="002720FA"/>
    <w:rsid w:val="00274B1D"/>
    <w:rsid w:val="00275EE6"/>
    <w:rsid w:val="00277528"/>
    <w:rsid w:val="002818F3"/>
    <w:rsid w:val="00283401"/>
    <w:rsid w:val="002837B0"/>
    <w:rsid w:val="002846CA"/>
    <w:rsid w:val="0028566A"/>
    <w:rsid w:val="00287D70"/>
    <w:rsid w:val="002907E5"/>
    <w:rsid w:val="0029404A"/>
    <w:rsid w:val="0029599D"/>
    <w:rsid w:val="002A0E45"/>
    <w:rsid w:val="002A3590"/>
    <w:rsid w:val="002A3D39"/>
    <w:rsid w:val="002B104C"/>
    <w:rsid w:val="002B1FF0"/>
    <w:rsid w:val="002B2F6C"/>
    <w:rsid w:val="002B3973"/>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142"/>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7F61"/>
    <w:rsid w:val="00312638"/>
    <w:rsid w:val="00312A19"/>
    <w:rsid w:val="00313734"/>
    <w:rsid w:val="00316D5E"/>
    <w:rsid w:val="00317A40"/>
    <w:rsid w:val="003214CE"/>
    <w:rsid w:val="003263B8"/>
    <w:rsid w:val="00327468"/>
    <w:rsid w:val="003314B1"/>
    <w:rsid w:val="003317A0"/>
    <w:rsid w:val="003319FC"/>
    <w:rsid w:val="00332CED"/>
    <w:rsid w:val="0033314A"/>
    <w:rsid w:val="00333B7E"/>
    <w:rsid w:val="003351E6"/>
    <w:rsid w:val="003404B3"/>
    <w:rsid w:val="00342A3D"/>
    <w:rsid w:val="003438F2"/>
    <w:rsid w:val="003453F7"/>
    <w:rsid w:val="00351B11"/>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180A"/>
    <w:rsid w:val="00393F70"/>
    <w:rsid w:val="0039431B"/>
    <w:rsid w:val="003A12CC"/>
    <w:rsid w:val="003A7027"/>
    <w:rsid w:val="003A7305"/>
    <w:rsid w:val="003B14A5"/>
    <w:rsid w:val="003B320F"/>
    <w:rsid w:val="003C2CC5"/>
    <w:rsid w:val="003C3CF4"/>
    <w:rsid w:val="003C559B"/>
    <w:rsid w:val="003D0070"/>
    <w:rsid w:val="003D0842"/>
    <w:rsid w:val="003D09F3"/>
    <w:rsid w:val="003D18F9"/>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72C"/>
    <w:rsid w:val="004029E7"/>
    <w:rsid w:val="004039F2"/>
    <w:rsid w:val="004131AE"/>
    <w:rsid w:val="00413993"/>
    <w:rsid w:val="004151F3"/>
    <w:rsid w:val="0042115A"/>
    <w:rsid w:val="0042162A"/>
    <w:rsid w:val="00423C40"/>
    <w:rsid w:val="00426D61"/>
    <w:rsid w:val="004321CD"/>
    <w:rsid w:val="0043605F"/>
    <w:rsid w:val="00440292"/>
    <w:rsid w:val="00441C75"/>
    <w:rsid w:val="0044263F"/>
    <w:rsid w:val="00444A7B"/>
    <w:rsid w:val="004451E7"/>
    <w:rsid w:val="00445443"/>
    <w:rsid w:val="00446011"/>
    <w:rsid w:val="00450CCE"/>
    <w:rsid w:val="00451E4B"/>
    <w:rsid w:val="0045355D"/>
    <w:rsid w:val="004542CA"/>
    <w:rsid w:val="00460E34"/>
    <w:rsid w:val="004618C3"/>
    <w:rsid w:val="00467B03"/>
    <w:rsid w:val="00470781"/>
    <w:rsid w:val="004802C1"/>
    <w:rsid w:val="004832C6"/>
    <w:rsid w:val="00487DCA"/>
    <w:rsid w:val="004920DE"/>
    <w:rsid w:val="00492ADC"/>
    <w:rsid w:val="0049400F"/>
    <w:rsid w:val="00494901"/>
    <w:rsid w:val="00495507"/>
    <w:rsid w:val="004957B1"/>
    <w:rsid w:val="00497D29"/>
    <w:rsid w:val="00497D3E"/>
    <w:rsid w:val="004A0627"/>
    <w:rsid w:val="004A15CB"/>
    <w:rsid w:val="004A2FEC"/>
    <w:rsid w:val="004A3062"/>
    <w:rsid w:val="004A4ABB"/>
    <w:rsid w:val="004A7B5A"/>
    <w:rsid w:val="004B0B4D"/>
    <w:rsid w:val="004B26D3"/>
    <w:rsid w:val="004B4974"/>
    <w:rsid w:val="004B5119"/>
    <w:rsid w:val="004B5B9C"/>
    <w:rsid w:val="004C106F"/>
    <w:rsid w:val="004D02C8"/>
    <w:rsid w:val="004D0E2A"/>
    <w:rsid w:val="004D1F34"/>
    <w:rsid w:val="004D362E"/>
    <w:rsid w:val="004D3632"/>
    <w:rsid w:val="004D3695"/>
    <w:rsid w:val="004D6248"/>
    <w:rsid w:val="004D71FE"/>
    <w:rsid w:val="004D7429"/>
    <w:rsid w:val="004D78C7"/>
    <w:rsid w:val="004E2568"/>
    <w:rsid w:val="004E2784"/>
    <w:rsid w:val="004E4110"/>
    <w:rsid w:val="004E4A7B"/>
    <w:rsid w:val="004E4D99"/>
    <w:rsid w:val="004E5AFA"/>
    <w:rsid w:val="004F21E4"/>
    <w:rsid w:val="004F23EB"/>
    <w:rsid w:val="004F27A2"/>
    <w:rsid w:val="004F2C2B"/>
    <w:rsid w:val="004F4C89"/>
    <w:rsid w:val="004F5952"/>
    <w:rsid w:val="004F59BC"/>
    <w:rsid w:val="00500C7A"/>
    <w:rsid w:val="00500C83"/>
    <w:rsid w:val="00501BF3"/>
    <w:rsid w:val="00502363"/>
    <w:rsid w:val="005054E0"/>
    <w:rsid w:val="00505920"/>
    <w:rsid w:val="00505CD2"/>
    <w:rsid w:val="00507245"/>
    <w:rsid w:val="00507B68"/>
    <w:rsid w:val="00507D09"/>
    <w:rsid w:val="005104BA"/>
    <w:rsid w:val="005118A1"/>
    <w:rsid w:val="005122B9"/>
    <w:rsid w:val="00512864"/>
    <w:rsid w:val="00514133"/>
    <w:rsid w:val="00515272"/>
    <w:rsid w:val="005155CB"/>
    <w:rsid w:val="00516B7E"/>
    <w:rsid w:val="0052278E"/>
    <w:rsid w:val="0052280D"/>
    <w:rsid w:val="00525CB4"/>
    <w:rsid w:val="00527ED0"/>
    <w:rsid w:val="00531921"/>
    <w:rsid w:val="00532DFD"/>
    <w:rsid w:val="00534A07"/>
    <w:rsid w:val="00534DE4"/>
    <w:rsid w:val="0053549E"/>
    <w:rsid w:val="0053702C"/>
    <w:rsid w:val="0054108A"/>
    <w:rsid w:val="00541D6E"/>
    <w:rsid w:val="00543325"/>
    <w:rsid w:val="00543A81"/>
    <w:rsid w:val="005451FC"/>
    <w:rsid w:val="005455E0"/>
    <w:rsid w:val="00551903"/>
    <w:rsid w:val="00551F1B"/>
    <w:rsid w:val="00552985"/>
    <w:rsid w:val="005536FB"/>
    <w:rsid w:val="00554C6E"/>
    <w:rsid w:val="00554F52"/>
    <w:rsid w:val="00557A42"/>
    <w:rsid w:val="0056033E"/>
    <w:rsid w:val="00561066"/>
    <w:rsid w:val="00563663"/>
    <w:rsid w:val="0056383D"/>
    <w:rsid w:val="0056521F"/>
    <w:rsid w:val="0056695F"/>
    <w:rsid w:val="0056703F"/>
    <w:rsid w:val="00570A49"/>
    <w:rsid w:val="005736BF"/>
    <w:rsid w:val="00573D6D"/>
    <w:rsid w:val="005762E5"/>
    <w:rsid w:val="00577674"/>
    <w:rsid w:val="005800C6"/>
    <w:rsid w:val="0058013A"/>
    <w:rsid w:val="0058185E"/>
    <w:rsid w:val="00582AF9"/>
    <w:rsid w:val="005832F5"/>
    <w:rsid w:val="00584126"/>
    <w:rsid w:val="005876E3"/>
    <w:rsid w:val="00587AD6"/>
    <w:rsid w:val="0059180C"/>
    <w:rsid w:val="00591AD5"/>
    <w:rsid w:val="00597881"/>
    <w:rsid w:val="005B20CE"/>
    <w:rsid w:val="005B32A9"/>
    <w:rsid w:val="005B39F1"/>
    <w:rsid w:val="005B64AC"/>
    <w:rsid w:val="005B652B"/>
    <w:rsid w:val="005B6FEB"/>
    <w:rsid w:val="005C47CC"/>
    <w:rsid w:val="005C4985"/>
    <w:rsid w:val="005C6AA0"/>
    <w:rsid w:val="005D04B0"/>
    <w:rsid w:val="005D1ACA"/>
    <w:rsid w:val="005D2E54"/>
    <w:rsid w:val="005D7EC3"/>
    <w:rsid w:val="005E7D51"/>
    <w:rsid w:val="005F32F7"/>
    <w:rsid w:val="005F49FE"/>
    <w:rsid w:val="005F50E7"/>
    <w:rsid w:val="005F701D"/>
    <w:rsid w:val="005F7D5A"/>
    <w:rsid w:val="006009CF"/>
    <w:rsid w:val="00600AE3"/>
    <w:rsid w:val="0060415C"/>
    <w:rsid w:val="006048F6"/>
    <w:rsid w:val="00605360"/>
    <w:rsid w:val="0060654D"/>
    <w:rsid w:val="006065B7"/>
    <w:rsid w:val="006073C9"/>
    <w:rsid w:val="00611124"/>
    <w:rsid w:val="00612113"/>
    <w:rsid w:val="00614DD2"/>
    <w:rsid w:val="00620713"/>
    <w:rsid w:val="006215D3"/>
    <w:rsid w:val="0062198B"/>
    <w:rsid w:val="006220B7"/>
    <w:rsid w:val="00622D93"/>
    <w:rsid w:val="00623339"/>
    <w:rsid w:val="00623AB5"/>
    <w:rsid w:val="00623FE6"/>
    <w:rsid w:val="00625D55"/>
    <w:rsid w:val="0062685B"/>
    <w:rsid w:val="00630018"/>
    <w:rsid w:val="0063088B"/>
    <w:rsid w:val="00631150"/>
    <w:rsid w:val="00634254"/>
    <w:rsid w:val="00637C4D"/>
    <w:rsid w:val="006400E6"/>
    <w:rsid w:val="006454E0"/>
    <w:rsid w:val="00646AD0"/>
    <w:rsid w:val="00656116"/>
    <w:rsid w:val="00656D69"/>
    <w:rsid w:val="006579B0"/>
    <w:rsid w:val="00657BDE"/>
    <w:rsid w:val="0066026C"/>
    <w:rsid w:val="006604F8"/>
    <w:rsid w:val="00660946"/>
    <w:rsid w:val="0066314E"/>
    <w:rsid w:val="006635C7"/>
    <w:rsid w:val="006643B8"/>
    <w:rsid w:val="00664AFB"/>
    <w:rsid w:val="006658B7"/>
    <w:rsid w:val="00666C2C"/>
    <w:rsid w:val="006748A1"/>
    <w:rsid w:val="006766B1"/>
    <w:rsid w:val="006773FD"/>
    <w:rsid w:val="0068274C"/>
    <w:rsid w:val="00685126"/>
    <w:rsid w:val="00686B50"/>
    <w:rsid w:val="00687463"/>
    <w:rsid w:val="00687A0D"/>
    <w:rsid w:val="0069036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0F7E"/>
    <w:rsid w:val="006E33DF"/>
    <w:rsid w:val="006E7D44"/>
    <w:rsid w:val="006F08DE"/>
    <w:rsid w:val="006F1EAC"/>
    <w:rsid w:val="006F4FB1"/>
    <w:rsid w:val="0070427B"/>
    <w:rsid w:val="0071094E"/>
    <w:rsid w:val="00711213"/>
    <w:rsid w:val="00715AB7"/>
    <w:rsid w:val="007166FB"/>
    <w:rsid w:val="00716C85"/>
    <w:rsid w:val="0072216D"/>
    <w:rsid w:val="0072665D"/>
    <w:rsid w:val="007279B9"/>
    <w:rsid w:val="0073137C"/>
    <w:rsid w:val="00732573"/>
    <w:rsid w:val="0073366E"/>
    <w:rsid w:val="007344EC"/>
    <w:rsid w:val="00735333"/>
    <w:rsid w:val="007379F0"/>
    <w:rsid w:val="00740E9C"/>
    <w:rsid w:val="00741106"/>
    <w:rsid w:val="00744EB5"/>
    <w:rsid w:val="007450CA"/>
    <w:rsid w:val="00745B10"/>
    <w:rsid w:val="00745FAE"/>
    <w:rsid w:val="00747B83"/>
    <w:rsid w:val="00750689"/>
    <w:rsid w:val="00750BE3"/>
    <w:rsid w:val="00751585"/>
    <w:rsid w:val="00751723"/>
    <w:rsid w:val="00753597"/>
    <w:rsid w:val="007552E5"/>
    <w:rsid w:val="007562D3"/>
    <w:rsid w:val="00757E70"/>
    <w:rsid w:val="00757EAE"/>
    <w:rsid w:val="00762A8A"/>
    <w:rsid w:val="007641F1"/>
    <w:rsid w:val="007716E0"/>
    <w:rsid w:val="00771BB2"/>
    <w:rsid w:val="00774093"/>
    <w:rsid w:val="0077410C"/>
    <w:rsid w:val="00777AB0"/>
    <w:rsid w:val="00780457"/>
    <w:rsid w:val="007866D0"/>
    <w:rsid w:val="00786DDE"/>
    <w:rsid w:val="00790260"/>
    <w:rsid w:val="0079092C"/>
    <w:rsid w:val="00790E36"/>
    <w:rsid w:val="00794492"/>
    <w:rsid w:val="00794BEC"/>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4B"/>
    <w:rsid w:val="007C5461"/>
    <w:rsid w:val="007C7EE9"/>
    <w:rsid w:val="007D00A4"/>
    <w:rsid w:val="007D1E20"/>
    <w:rsid w:val="007D2C80"/>
    <w:rsid w:val="007D40F3"/>
    <w:rsid w:val="007D5E16"/>
    <w:rsid w:val="007D7B79"/>
    <w:rsid w:val="007E3BE5"/>
    <w:rsid w:val="007E6EB2"/>
    <w:rsid w:val="007E6F3F"/>
    <w:rsid w:val="007F0B4E"/>
    <w:rsid w:val="007F1545"/>
    <w:rsid w:val="007F21E4"/>
    <w:rsid w:val="007F2B27"/>
    <w:rsid w:val="007F458F"/>
    <w:rsid w:val="007F5DC6"/>
    <w:rsid w:val="007F71A2"/>
    <w:rsid w:val="00800D05"/>
    <w:rsid w:val="0080203A"/>
    <w:rsid w:val="0080316E"/>
    <w:rsid w:val="00812DD6"/>
    <w:rsid w:val="00814558"/>
    <w:rsid w:val="00815C9E"/>
    <w:rsid w:val="00817D9B"/>
    <w:rsid w:val="00820703"/>
    <w:rsid w:val="008223DE"/>
    <w:rsid w:val="00822BB6"/>
    <w:rsid w:val="00826CD2"/>
    <w:rsid w:val="008274D3"/>
    <w:rsid w:val="00827990"/>
    <w:rsid w:val="00827D89"/>
    <w:rsid w:val="00830D76"/>
    <w:rsid w:val="00831A38"/>
    <w:rsid w:val="008368D7"/>
    <w:rsid w:val="0083764C"/>
    <w:rsid w:val="00837F79"/>
    <w:rsid w:val="00844EA9"/>
    <w:rsid w:val="00845656"/>
    <w:rsid w:val="00846FEF"/>
    <w:rsid w:val="0085033A"/>
    <w:rsid w:val="0085048E"/>
    <w:rsid w:val="00852A26"/>
    <w:rsid w:val="008534D2"/>
    <w:rsid w:val="008553B3"/>
    <w:rsid w:val="00860011"/>
    <w:rsid w:val="0086011F"/>
    <w:rsid w:val="00860D51"/>
    <w:rsid w:val="008653A9"/>
    <w:rsid w:val="008669EB"/>
    <w:rsid w:val="00872543"/>
    <w:rsid w:val="0087364D"/>
    <w:rsid w:val="00873DE7"/>
    <w:rsid w:val="00877E52"/>
    <w:rsid w:val="0088002D"/>
    <w:rsid w:val="008808AC"/>
    <w:rsid w:val="008823CC"/>
    <w:rsid w:val="00884AA0"/>
    <w:rsid w:val="008928F0"/>
    <w:rsid w:val="00896EAE"/>
    <w:rsid w:val="008A0BCF"/>
    <w:rsid w:val="008A149A"/>
    <w:rsid w:val="008A7146"/>
    <w:rsid w:val="008B158F"/>
    <w:rsid w:val="008B4CA7"/>
    <w:rsid w:val="008C27A6"/>
    <w:rsid w:val="008C2EF1"/>
    <w:rsid w:val="008C4267"/>
    <w:rsid w:val="008C481F"/>
    <w:rsid w:val="008D116E"/>
    <w:rsid w:val="008D5E64"/>
    <w:rsid w:val="008D69C0"/>
    <w:rsid w:val="008F0BD5"/>
    <w:rsid w:val="008F0EC3"/>
    <w:rsid w:val="008F5404"/>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2E3E"/>
    <w:rsid w:val="009232C3"/>
    <w:rsid w:val="00924B3D"/>
    <w:rsid w:val="00930FCD"/>
    <w:rsid w:val="00936BE5"/>
    <w:rsid w:val="00936D65"/>
    <w:rsid w:val="00940755"/>
    <w:rsid w:val="009430B3"/>
    <w:rsid w:val="0094344E"/>
    <w:rsid w:val="00947565"/>
    <w:rsid w:val="009505B7"/>
    <w:rsid w:val="00951912"/>
    <w:rsid w:val="00952E37"/>
    <w:rsid w:val="00954B2B"/>
    <w:rsid w:val="00955640"/>
    <w:rsid w:val="0095632A"/>
    <w:rsid w:val="009565C6"/>
    <w:rsid w:val="00963B12"/>
    <w:rsid w:val="00966601"/>
    <w:rsid w:val="00967449"/>
    <w:rsid w:val="00967DA2"/>
    <w:rsid w:val="009768C8"/>
    <w:rsid w:val="00977277"/>
    <w:rsid w:val="00981ADE"/>
    <w:rsid w:val="009834BC"/>
    <w:rsid w:val="00984A7C"/>
    <w:rsid w:val="009857B6"/>
    <w:rsid w:val="009863A0"/>
    <w:rsid w:val="009867B3"/>
    <w:rsid w:val="009869CB"/>
    <w:rsid w:val="0099031C"/>
    <w:rsid w:val="0099084C"/>
    <w:rsid w:val="009919B3"/>
    <w:rsid w:val="00996CD2"/>
    <w:rsid w:val="00997487"/>
    <w:rsid w:val="009A1509"/>
    <w:rsid w:val="009A29CB"/>
    <w:rsid w:val="009A3332"/>
    <w:rsid w:val="009A5DB7"/>
    <w:rsid w:val="009A76DB"/>
    <w:rsid w:val="009A7860"/>
    <w:rsid w:val="009B02BE"/>
    <w:rsid w:val="009B2CCC"/>
    <w:rsid w:val="009B5DA0"/>
    <w:rsid w:val="009B5DF4"/>
    <w:rsid w:val="009B66F7"/>
    <w:rsid w:val="009C23B9"/>
    <w:rsid w:val="009C2F52"/>
    <w:rsid w:val="009C3AF8"/>
    <w:rsid w:val="009C3E6B"/>
    <w:rsid w:val="009C5848"/>
    <w:rsid w:val="009C717C"/>
    <w:rsid w:val="009C753C"/>
    <w:rsid w:val="009C7CAF"/>
    <w:rsid w:val="009D10C7"/>
    <w:rsid w:val="009D1956"/>
    <w:rsid w:val="009D1E4F"/>
    <w:rsid w:val="009D2DC8"/>
    <w:rsid w:val="009D54E9"/>
    <w:rsid w:val="009D698A"/>
    <w:rsid w:val="009E0E9C"/>
    <w:rsid w:val="009E1661"/>
    <w:rsid w:val="009E3D34"/>
    <w:rsid w:val="009E4E0C"/>
    <w:rsid w:val="009E52E1"/>
    <w:rsid w:val="009E6449"/>
    <w:rsid w:val="009E6FBF"/>
    <w:rsid w:val="009E72CA"/>
    <w:rsid w:val="009E72F3"/>
    <w:rsid w:val="009E77DA"/>
    <w:rsid w:val="009F12F4"/>
    <w:rsid w:val="009F22AF"/>
    <w:rsid w:val="009F2A3D"/>
    <w:rsid w:val="009F2C13"/>
    <w:rsid w:val="009F4F36"/>
    <w:rsid w:val="00A0015F"/>
    <w:rsid w:val="00A00332"/>
    <w:rsid w:val="00A004BB"/>
    <w:rsid w:val="00A02FAB"/>
    <w:rsid w:val="00A04AAC"/>
    <w:rsid w:val="00A04F62"/>
    <w:rsid w:val="00A054D9"/>
    <w:rsid w:val="00A073CD"/>
    <w:rsid w:val="00A10381"/>
    <w:rsid w:val="00A1298A"/>
    <w:rsid w:val="00A16D73"/>
    <w:rsid w:val="00A20EED"/>
    <w:rsid w:val="00A21C7F"/>
    <w:rsid w:val="00A24D6F"/>
    <w:rsid w:val="00A2509A"/>
    <w:rsid w:val="00A259E8"/>
    <w:rsid w:val="00A2649A"/>
    <w:rsid w:val="00A268EF"/>
    <w:rsid w:val="00A26C16"/>
    <w:rsid w:val="00A306DB"/>
    <w:rsid w:val="00A313F3"/>
    <w:rsid w:val="00A3153A"/>
    <w:rsid w:val="00A31712"/>
    <w:rsid w:val="00A33A7F"/>
    <w:rsid w:val="00A372CA"/>
    <w:rsid w:val="00A40624"/>
    <w:rsid w:val="00A412AB"/>
    <w:rsid w:val="00A4280F"/>
    <w:rsid w:val="00A42DE8"/>
    <w:rsid w:val="00A449A6"/>
    <w:rsid w:val="00A44A21"/>
    <w:rsid w:val="00A46068"/>
    <w:rsid w:val="00A46B9C"/>
    <w:rsid w:val="00A471C5"/>
    <w:rsid w:val="00A47457"/>
    <w:rsid w:val="00A53FF9"/>
    <w:rsid w:val="00A57121"/>
    <w:rsid w:val="00A61B27"/>
    <w:rsid w:val="00A63B09"/>
    <w:rsid w:val="00A6572A"/>
    <w:rsid w:val="00A66BD7"/>
    <w:rsid w:val="00A740A5"/>
    <w:rsid w:val="00A744E4"/>
    <w:rsid w:val="00A750AA"/>
    <w:rsid w:val="00A75CDF"/>
    <w:rsid w:val="00A80075"/>
    <w:rsid w:val="00A8082A"/>
    <w:rsid w:val="00A811D1"/>
    <w:rsid w:val="00A8370B"/>
    <w:rsid w:val="00A8381B"/>
    <w:rsid w:val="00A85DE1"/>
    <w:rsid w:val="00A86E99"/>
    <w:rsid w:val="00A90F7F"/>
    <w:rsid w:val="00A91B92"/>
    <w:rsid w:val="00AA0F76"/>
    <w:rsid w:val="00AA16F8"/>
    <w:rsid w:val="00AA2193"/>
    <w:rsid w:val="00AA29CB"/>
    <w:rsid w:val="00AA4AE5"/>
    <w:rsid w:val="00AA4CC0"/>
    <w:rsid w:val="00AA5FCF"/>
    <w:rsid w:val="00AA7F03"/>
    <w:rsid w:val="00AA7F5E"/>
    <w:rsid w:val="00AB0186"/>
    <w:rsid w:val="00AB124E"/>
    <w:rsid w:val="00AB2C31"/>
    <w:rsid w:val="00AB5376"/>
    <w:rsid w:val="00AC1AA2"/>
    <w:rsid w:val="00AC2379"/>
    <w:rsid w:val="00AC274A"/>
    <w:rsid w:val="00AC2CD1"/>
    <w:rsid w:val="00AC3910"/>
    <w:rsid w:val="00AC413E"/>
    <w:rsid w:val="00AC55F8"/>
    <w:rsid w:val="00AD056E"/>
    <w:rsid w:val="00AD1889"/>
    <w:rsid w:val="00AD26D2"/>
    <w:rsid w:val="00AD6C67"/>
    <w:rsid w:val="00AE66C7"/>
    <w:rsid w:val="00AF18B6"/>
    <w:rsid w:val="00AF4FA3"/>
    <w:rsid w:val="00B00652"/>
    <w:rsid w:val="00B0121A"/>
    <w:rsid w:val="00B04F2F"/>
    <w:rsid w:val="00B061E8"/>
    <w:rsid w:val="00B06C69"/>
    <w:rsid w:val="00B0765C"/>
    <w:rsid w:val="00B11882"/>
    <w:rsid w:val="00B12E84"/>
    <w:rsid w:val="00B1735D"/>
    <w:rsid w:val="00B20341"/>
    <w:rsid w:val="00B21FF2"/>
    <w:rsid w:val="00B2336A"/>
    <w:rsid w:val="00B24E67"/>
    <w:rsid w:val="00B25229"/>
    <w:rsid w:val="00B25949"/>
    <w:rsid w:val="00B2598C"/>
    <w:rsid w:val="00B27A36"/>
    <w:rsid w:val="00B301F2"/>
    <w:rsid w:val="00B33D26"/>
    <w:rsid w:val="00B403E8"/>
    <w:rsid w:val="00B419F4"/>
    <w:rsid w:val="00B45F7A"/>
    <w:rsid w:val="00B46103"/>
    <w:rsid w:val="00B4704C"/>
    <w:rsid w:val="00B511FB"/>
    <w:rsid w:val="00B54898"/>
    <w:rsid w:val="00B55C1E"/>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483F"/>
    <w:rsid w:val="00B95AF9"/>
    <w:rsid w:val="00BA066B"/>
    <w:rsid w:val="00BA09CF"/>
    <w:rsid w:val="00BA2C11"/>
    <w:rsid w:val="00BA362E"/>
    <w:rsid w:val="00BA479E"/>
    <w:rsid w:val="00BA7842"/>
    <w:rsid w:val="00BB1BEB"/>
    <w:rsid w:val="00BB2159"/>
    <w:rsid w:val="00BB225D"/>
    <w:rsid w:val="00BB2CA3"/>
    <w:rsid w:val="00BB4829"/>
    <w:rsid w:val="00BB4EC6"/>
    <w:rsid w:val="00BB5FD4"/>
    <w:rsid w:val="00BB7E1F"/>
    <w:rsid w:val="00BC1BB0"/>
    <w:rsid w:val="00BC54B1"/>
    <w:rsid w:val="00BC56A1"/>
    <w:rsid w:val="00BC56B2"/>
    <w:rsid w:val="00BD3F01"/>
    <w:rsid w:val="00BD4248"/>
    <w:rsid w:val="00BD4F12"/>
    <w:rsid w:val="00BD665A"/>
    <w:rsid w:val="00BD6B46"/>
    <w:rsid w:val="00BD733B"/>
    <w:rsid w:val="00BE0550"/>
    <w:rsid w:val="00BE0EFD"/>
    <w:rsid w:val="00BE1CC5"/>
    <w:rsid w:val="00BE2E4D"/>
    <w:rsid w:val="00BE5E5D"/>
    <w:rsid w:val="00BE6736"/>
    <w:rsid w:val="00BF0474"/>
    <w:rsid w:val="00BF0581"/>
    <w:rsid w:val="00BF099C"/>
    <w:rsid w:val="00BF2097"/>
    <w:rsid w:val="00BF6197"/>
    <w:rsid w:val="00BF6F57"/>
    <w:rsid w:val="00BF7F7E"/>
    <w:rsid w:val="00BF7F86"/>
    <w:rsid w:val="00C02C8C"/>
    <w:rsid w:val="00C0379F"/>
    <w:rsid w:val="00C07377"/>
    <w:rsid w:val="00C073B4"/>
    <w:rsid w:val="00C149E6"/>
    <w:rsid w:val="00C154A9"/>
    <w:rsid w:val="00C15D2F"/>
    <w:rsid w:val="00C1600B"/>
    <w:rsid w:val="00C16EC5"/>
    <w:rsid w:val="00C21678"/>
    <w:rsid w:val="00C21B3B"/>
    <w:rsid w:val="00C227EB"/>
    <w:rsid w:val="00C24AA3"/>
    <w:rsid w:val="00C24B76"/>
    <w:rsid w:val="00C24F81"/>
    <w:rsid w:val="00C2552F"/>
    <w:rsid w:val="00C26328"/>
    <w:rsid w:val="00C32021"/>
    <w:rsid w:val="00C33755"/>
    <w:rsid w:val="00C33F4D"/>
    <w:rsid w:val="00C34990"/>
    <w:rsid w:val="00C44853"/>
    <w:rsid w:val="00C4718A"/>
    <w:rsid w:val="00C51ECB"/>
    <w:rsid w:val="00C549CB"/>
    <w:rsid w:val="00C55EE1"/>
    <w:rsid w:val="00C57603"/>
    <w:rsid w:val="00C577A3"/>
    <w:rsid w:val="00C60A56"/>
    <w:rsid w:val="00C63F68"/>
    <w:rsid w:val="00C64398"/>
    <w:rsid w:val="00C65661"/>
    <w:rsid w:val="00C70FBC"/>
    <w:rsid w:val="00C73345"/>
    <w:rsid w:val="00C74084"/>
    <w:rsid w:val="00C7475B"/>
    <w:rsid w:val="00C77824"/>
    <w:rsid w:val="00C804A8"/>
    <w:rsid w:val="00C80936"/>
    <w:rsid w:val="00C817D9"/>
    <w:rsid w:val="00C81D12"/>
    <w:rsid w:val="00C828B9"/>
    <w:rsid w:val="00C83D06"/>
    <w:rsid w:val="00C855A1"/>
    <w:rsid w:val="00C91A25"/>
    <w:rsid w:val="00C920DB"/>
    <w:rsid w:val="00C9322D"/>
    <w:rsid w:val="00C938A1"/>
    <w:rsid w:val="00C95A69"/>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0EA"/>
    <w:rsid w:val="00CC3841"/>
    <w:rsid w:val="00CC68C2"/>
    <w:rsid w:val="00CD26F6"/>
    <w:rsid w:val="00CD4C88"/>
    <w:rsid w:val="00CD4DF6"/>
    <w:rsid w:val="00CD5994"/>
    <w:rsid w:val="00CD6903"/>
    <w:rsid w:val="00CD6972"/>
    <w:rsid w:val="00CD6ED0"/>
    <w:rsid w:val="00CE05FA"/>
    <w:rsid w:val="00CE1670"/>
    <w:rsid w:val="00CE32E0"/>
    <w:rsid w:val="00CE32E2"/>
    <w:rsid w:val="00CE337F"/>
    <w:rsid w:val="00CE4B6D"/>
    <w:rsid w:val="00CE51F1"/>
    <w:rsid w:val="00CE5827"/>
    <w:rsid w:val="00CE60CF"/>
    <w:rsid w:val="00CE6345"/>
    <w:rsid w:val="00CF0954"/>
    <w:rsid w:val="00CF132F"/>
    <w:rsid w:val="00CF26E1"/>
    <w:rsid w:val="00CF3687"/>
    <w:rsid w:val="00CF39BF"/>
    <w:rsid w:val="00CF5BDE"/>
    <w:rsid w:val="00D00E8C"/>
    <w:rsid w:val="00D014F3"/>
    <w:rsid w:val="00D01D80"/>
    <w:rsid w:val="00D01F15"/>
    <w:rsid w:val="00D03A7C"/>
    <w:rsid w:val="00D045DF"/>
    <w:rsid w:val="00D05BA0"/>
    <w:rsid w:val="00D068C2"/>
    <w:rsid w:val="00D105B6"/>
    <w:rsid w:val="00D125DB"/>
    <w:rsid w:val="00D13063"/>
    <w:rsid w:val="00D14F9A"/>
    <w:rsid w:val="00D17149"/>
    <w:rsid w:val="00D17BBA"/>
    <w:rsid w:val="00D17C39"/>
    <w:rsid w:val="00D20AF7"/>
    <w:rsid w:val="00D247C8"/>
    <w:rsid w:val="00D266A9"/>
    <w:rsid w:val="00D26C5A"/>
    <w:rsid w:val="00D27A8D"/>
    <w:rsid w:val="00D306EF"/>
    <w:rsid w:val="00D32828"/>
    <w:rsid w:val="00D341CC"/>
    <w:rsid w:val="00D3612C"/>
    <w:rsid w:val="00D4014E"/>
    <w:rsid w:val="00D40C91"/>
    <w:rsid w:val="00D423B3"/>
    <w:rsid w:val="00D42FE8"/>
    <w:rsid w:val="00D43BF9"/>
    <w:rsid w:val="00D50A21"/>
    <w:rsid w:val="00D546C1"/>
    <w:rsid w:val="00D5597C"/>
    <w:rsid w:val="00D56FD4"/>
    <w:rsid w:val="00D600FD"/>
    <w:rsid w:val="00D62717"/>
    <w:rsid w:val="00D6327D"/>
    <w:rsid w:val="00D637F6"/>
    <w:rsid w:val="00D63F62"/>
    <w:rsid w:val="00D647B2"/>
    <w:rsid w:val="00D64A16"/>
    <w:rsid w:val="00D64CF8"/>
    <w:rsid w:val="00D670DE"/>
    <w:rsid w:val="00D673DC"/>
    <w:rsid w:val="00D7118D"/>
    <w:rsid w:val="00D71F1D"/>
    <w:rsid w:val="00D74176"/>
    <w:rsid w:val="00D7576E"/>
    <w:rsid w:val="00D75B72"/>
    <w:rsid w:val="00D77E6C"/>
    <w:rsid w:val="00D81BB2"/>
    <w:rsid w:val="00D8268D"/>
    <w:rsid w:val="00D85C6F"/>
    <w:rsid w:val="00D91346"/>
    <w:rsid w:val="00D91A97"/>
    <w:rsid w:val="00D92019"/>
    <w:rsid w:val="00D9278A"/>
    <w:rsid w:val="00D92C8B"/>
    <w:rsid w:val="00D93CE4"/>
    <w:rsid w:val="00D93EBD"/>
    <w:rsid w:val="00DA2166"/>
    <w:rsid w:val="00DA36E4"/>
    <w:rsid w:val="00DA381A"/>
    <w:rsid w:val="00DA491A"/>
    <w:rsid w:val="00DA6FBC"/>
    <w:rsid w:val="00DA75AC"/>
    <w:rsid w:val="00DB3B2D"/>
    <w:rsid w:val="00DB5A4A"/>
    <w:rsid w:val="00DB6B83"/>
    <w:rsid w:val="00DB6C2C"/>
    <w:rsid w:val="00DC01E3"/>
    <w:rsid w:val="00DC2B01"/>
    <w:rsid w:val="00DC4306"/>
    <w:rsid w:val="00DC6173"/>
    <w:rsid w:val="00DD02BD"/>
    <w:rsid w:val="00DD2DE9"/>
    <w:rsid w:val="00DD3084"/>
    <w:rsid w:val="00DD424A"/>
    <w:rsid w:val="00DD512A"/>
    <w:rsid w:val="00DD6187"/>
    <w:rsid w:val="00DD681C"/>
    <w:rsid w:val="00DD6C2D"/>
    <w:rsid w:val="00DD790B"/>
    <w:rsid w:val="00DD797E"/>
    <w:rsid w:val="00DE0FB5"/>
    <w:rsid w:val="00DE223B"/>
    <w:rsid w:val="00DE4B26"/>
    <w:rsid w:val="00DE4CC9"/>
    <w:rsid w:val="00DE72A6"/>
    <w:rsid w:val="00DF37CC"/>
    <w:rsid w:val="00DF5F24"/>
    <w:rsid w:val="00DF6AB1"/>
    <w:rsid w:val="00E00588"/>
    <w:rsid w:val="00E01F33"/>
    <w:rsid w:val="00E025E2"/>
    <w:rsid w:val="00E03B71"/>
    <w:rsid w:val="00E112C0"/>
    <w:rsid w:val="00E116D9"/>
    <w:rsid w:val="00E11809"/>
    <w:rsid w:val="00E132A9"/>
    <w:rsid w:val="00E139D4"/>
    <w:rsid w:val="00E14900"/>
    <w:rsid w:val="00E14D3E"/>
    <w:rsid w:val="00E1618E"/>
    <w:rsid w:val="00E161CF"/>
    <w:rsid w:val="00E17274"/>
    <w:rsid w:val="00E17D9E"/>
    <w:rsid w:val="00E21A90"/>
    <w:rsid w:val="00E2375E"/>
    <w:rsid w:val="00E25387"/>
    <w:rsid w:val="00E2538C"/>
    <w:rsid w:val="00E272CB"/>
    <w:rsid w:val="00E279C5"/>
    <w:rsid w:val="00E32447"/>
    <w:rsid w:val="00E33DD5"/>
    <w:rsid w:val="00E36E4A"/>
    <w:rsid w:val="00E37034"/>
    <w:rsid w:val="00E4027B"/>
    <w:rsid w:val="00E416F2"/>
    <w:rsid w:val="00E430EC"/>
    <w:rsid w:val="00E43BB8"/>
    <w:rsid w:val="00E44015"/>
    <w:rsid w:val="00E4736F"/>
    <w:rsid w:val="00E50A14"/>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91"/>
    <w:rsid w:val="00E80ADB"/>
    <w:rsid w:val="00E80D9A"/>
    <w:rsid w:val="00E8158E"/>
    <w:rsid w:val="00E8224E"/>
    <w:rsid w:val="00E84058"/>
    <w:rsid w:val="00E84F36"/>
    <w:rsid w:val="00E90ED2"/>
    <w:rsid w:val="00E92C26"/>
    <w:rsid w:val="00E93A3E"/>
    <w:rsid w:val="00E95770"/>
    <w:rsid w:val="00E97183"/>
    <w:rsid w:val="00EA1DC7"/>
    <w:rsid w:val="00EA277A"/>
    <w:rsid w:val="00EA40E0"/>
    <w:rsid w:val="00EA5952"/>
    <w:rsid w:val="00EB0C80"/>
    <w:rsid w:val="00EB51FD"/>
    <w:rsid w:val="00EC0EFB"/>
    <w:rsid w:val="00EC4204"/>
    <w:rsid w:val="00EC5887"/>
    <w:rsid w:val="00EC649A"/>
    <w:rsid w:val="00ED1708"/>
    <w:rsid w:val="00ED51B9"/>
    <w:rsid w:val="00ED5E2E"/>
    <w:rsid w:val="00ED69B9"/>
    <w:rsid w:val="00ED735B"/>
    <w:rsid w:val="00EE0995"/>
    <w:rsid w:val="00EE40CF"/>
    <w:rsid w:val="00EE4A4D"/>
    <w:rsid w:val="00EE7CE1"/>
    <w:rsid w:val="00EF2A28"/>
    <w:rsid w:val="00F045F2"/>
    <w:rsid w:val="00F05978"/>
    <w:rsid w:val="00F07409"/>
    <w:rsid w:val="00F106EB"/>
    <w:rsid w:val="00F12762"/>
    <w:rsid w:val="00F15114"/>
    <w:rsid w:val="00F165C2"/>
    <w:rsid w:val="00F16D8F"/>
    <w:rsid w:val="00F17980"/>
    <w:rsid w:val="00F219CD"/>
    <w:rsid w:val="00F2462E"/>
    <w:rsid w:val="00F258F5"/>
    <w:rsid w:val="00F32FCF"/>
    <w:rsid w:val="00F3711A"/>
    <w:rsid w:val="00F40773"/>
    <w:rsid w:val="00F409BF"/>
    <w:rsid w:val="00F43C4B"/>
    <w:rsid w:val="00F44620"/>
    <w:rsid w:val="00F4677B"/>
    <w:rsid w:val="00F475CF"/>
    <w:rsid w:val="00F478A0"/>
    <w:rsid w:val="00F53267"/>
    <w:rsid w:val="00F545BE"/>
    <w:rsid w:val="00F54FB2"/>
    <w:rsid w:val="00F573C2"/>
    <w:rsid w:val="00F57F3E"/>
    <w:rsid w:val="00F6008B"/>
    <w:rsid w:val="00F60A8C"/>
    <w:rsid w:val="00F64327"/>
    <w:rsid w:val="00F6536E"/>
    <w:rsid w:val="00F700D6"/>
    <w:rsid w:val="00F72FFC"/>
    <w:rsid w:val="00F75AB4"/>
    <w:rsid w:val="00F77BD4"/>
    <w:rsid w:val="00F81822"/>
    <w:rsid w:val="00F83BD3"/>
    <w:rsid w:val="00F85089"/>
    <w:rsid w:val="00F918EC"/>
    <w:rsid w:val="00F921B6"/>
    <w:rsid w:val="00F94C1C"/>
    <w:rsid w:val="00F96165"/>
    <w:rsid w:val="00F97273"/>
    <w:rsid w:val="00F97368"/>
    <w:rsid w:val="00F97A4E"/>
    <w:rsid w:val="00FA3D6E"/>
    <w:rsid w:val="00FA4CE5"/>
    <w:rsid w:val="00FA5AD6"/>
    <w:rsid w:val="00FA7EBD"/>
    <w:rsid w:val="00FB01CD"/>
    <w:rsid w:val="00FB3AA0"/>
    <w:rsid w:val="00FB585C"/>
    <w:rsid w:val="00FB592C"/>
    <w:rsid w:val="00FB689E"/>
    <w:rsid w:val="00FC0EA1"/>
    <w:rsid w:val="00FC2BF1"/>
    <w:rsid w:val="00FC457D"/>
    <w:rsid w:val="00FC530A"/>
    <w:rsid w:val="00FC5C04"/>
    <w:rsid w:val="00FC66BF"/>
    <w:rsid w:val="00FD0100"/>
    <w:rsid w:val="00FD177D"/>
    <w:rsid w:val="00FD1E21"/>
    <w:rsid w:val="00FD3B26"/>
    <w:rsid w:val="00FD6103"/>
    <w:rsid w:val="00FD6512"/>
    <w:rsid w:val="00FE199A"/>
    <w:rsid w:val="00FE288D"/>
    <w:rsid w:val="00FE3F87"/>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B52B7"/>
  <w15:docId w15:val="{474AFD3E-DE4E-487B-8225-847E688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 w:type="paragraph" w:customStyle="1" w:styleId="CM1">
    <w:name w:val="CM1"/>
    <w:basedOn w:val="Normal"/>
    <w:next w:val="Normal"/>
    <w:uiPriority w:val="99"/>
    <w:rsid w:val="00DA36E4"/>
    <w:pPr>
      <w:widowControl w:val="0"/>
      <w:autoSpaceDE w:val="0"/>
      <w:autoSpaceDN w:val="0"/>
      <w:adjustRightInd w:val="0"/>
      <w:jc w:val="left"/>
    </w:pPr>
    <w:rPr>
      <w:rFonts w:ascii="Times New Roman" w:eastAsiaTheme="minorEastAsia" w:hAnsi="Times New Roman" w:cs="Times New Roman"/>
      <w:sz w:val="24"/>
      <w:szCs w:val="24"/>
      <w:lang w:eastAsia="en-US"/>
    </w:rPr>
  </w:style>
  <w:style w:type="paragraph" w:customStyle="1" w:styleId="Default">
    <w:name w:val="Default"/>
    <w:rsid w:val="003B14A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60949572">
      <w:bodyDiv w:val="1"/>
      <w:marLeft w:val="0"/>
      <w:marRight w:val="0"/>
      <w:marTop w:val="0"/>
      <w:marBottom w:val="0"/>
      <w:divBdr>
        <w:top w:val="none" w:sz="0" w:space="0" w:color="auto"/>
        <w:left w:val="none" w:sz="0" w:space="0" w:color="auto"/>
        <w:bottom w:val="none" w:sz="0" w:space="0" w:color="auto"/>
        <w:right w:val="none" w:sz="0" w:space="0" w:color="auto"/>
      </w:divBdr>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814302430">
      <w:bodyDiv w:val="1"/>
      <w:marLeft w:val="0"/>
      <w:marRight w:val="0"/>
      <w:marTop w:val="0"/>
      <w:marBottom w:val="0"/>
      <w:divBdr>
        <w:top w:val="none" w:sz="0" w:space="0" w:color="auto"/>
        <w:left w:val="none" w:sz="0" w:space="0" w:color="auto"/>
        <w:bottom w:val="none" w:sz="0" w:space="0" w:color="auto"/>
        <w:right w:val="none" w:sz="0" w:space="0" w:color="auto"/>
      </w:divBdr>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sChild>
    </w:div>
    <w:div w:id="1295722360">
      <w:bodyDiv w:val="1"/>
      <w:marLeft w:val="0"/>
      <w:marRight w:val="0"/>
      <w:marTop w:val="0"/>
      <w:marBottom w:val="0"/>
      <w:divBdr>
        <w:top w:val="none" w:sz="0" w:space="0" w:color="auto"/>
        <w:left w:val="none" w:sz="0" w:space="0" w:color="auto"/>
        <w:bottom w:val="none" w:sz="0" w:space="0" w:color="auto"/>
        <w:right w:val="none" w:sz="0" w:space="0" w:color="auto"/>
      </w:divBdr>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652906329">
      <w:bodyDiv w:val="1"/>
      <w:marLeft w:val="0"/>
      <w:marRight w:val="0"/>
      <w:marTop w:val="0"/>
      <w:marBottom w:val="0"/>
      <w:divBdr>
        <w:top w:val="none" w:sz="0" w:space="0" w:color="auto"/>
        <w:left w:val="none" w:sz="0" w:space="0" w:color="auto"/>
        <w:bottom w:val="none" w:sz="0" w:space="0" w:color="auto"/>
        <w:right w:val="none" w:sz="0" w:space="0" w:color="auto"/>
      </w:divBdr>
    </w:div>
    <w:div w:id="1660502388">
      <w:bodyDiv w:val="1"/>
      <w:marLeft w:val="0"/>
      <w:marRight w:val="0"/>
      <w:marTop w:val="0"/>
      <w:marBottom w:val="0"/>
      <w:divBdr>
        <w:top w:val="none" w:sz="0" w:space="0" w:color="auto"/>
        <w:left w:val="none" w:sz="0" w:space="0" w:color="auto"/>
        <w:bottom w:val="none" w:sz="0" w:space="0" w:color="auto"/>
        <w:right w:val="none" w:sz="0" w:space="0" w:color="auto"/>
      </w:divBdr>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229580544">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016537831">
          <w:marLeft w:val="576"/>
          <w:marRight w:val="0"/>
          <w:marTop w:val="12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3694-C618-4CA6-B6C8-31086F4E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Pridgen</dc:creator>
  <cp:keywords/>
  <cp:lastModifiedBy>office</cp:lastModifiedBy>
  <cp:revision>2</cp:revision>
  <cp:lastPrinted>2022-01-11T15:41:00Z</cp:lastPrinted>
  <dcterms:created xsi:type="dcterms:W3CDTF">2022-05-20T16:29:00Z</dcterms:created>
  <dcterms:modified xsi:type="dcterms:W3CDTF">2022-05-20T16:29:00Z</dcterms:modified>
</cp:coreProperties>
</file>